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D7762" w14:textId="09A9C721" w:rsidR="00425196" w:rsidRDefault="00425196" w:rsidP="00425196"/>
    <w:tbl>
      <w:tblPr>
        <w:tblStyle w:val="TableGrid"/>
        <w:tblW w:w="9526" w:type="dxa"/>
        <w:tblLayout w:type="fixed"/>
        <w:tblCellMar>
          <w:left w:w="0" w:type="dxa"/>
          <w:right w:w="1134" w:type="dxa"/>
        </w:tblCellMar>
        <w:tblLook w:val="01E0" w:firstRow="1" w:lastRow="1" w:firstColumn="1" w:lastColumn="1" w:noHBand="0" w:noVBand="0"/>
      </w:tblPr>
      <w:tblGrid>
        <w:gridCol w:w="9526"/>
      </w:tblGrid>
      <w:tr w:rsidR="00425196" w:rsidRPr="004241AA" w14:paraId="085BC666" w14:textId="77777777" w:rsidTr="0095348E">
        <w:trPr>
          <w:trHeight w:hRule="exact" w:val="3253"/>
        </w:trPr>
        <w:tc>
          <w:tcPr>
            <w:tcW w:w="952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1B60F6FB" w:rsidR="00425196" w:rsidRDefault="00C80B41" w:rsidP="0095348E">
            <w:pPr>
              <w:pStyle w:val="Normal-Documentdatatext"/>
            </w:pPr>
            <w:r>
              <w:t>Hans-K</w:t>
            </w:r>
            <w:r w:rsidR="001774F4">
              <w:t>ris</w:t>
            </w:r>
            <w:r>
              <w:t>tjan Karu</w:t>
            </w:r>
          </w:p>
          <w:p w14:paraId="0E96A8B0" w14:textId="77777777" w:rsidR="00425196" w:rsidRPr="004241AA" w:rsidRDefault="00425196" w:rsidP="0095348E">
            <w:pPr>
              <w:pStyle w:val="Normal-Documentdatalead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4AAA6236" w:rsidR="00425196" w:rsidRPr="00AF45CF" w:rsidRDefault="005D4F8D" w:rsidP="0095348E">
            <w:pPr>
              <w:pStyle w:val="Normal-Documentdatatext"/>
            </w:pPr>
            <w:r>
              <w:t>2</w:t>
            </w:r>
            <w:r w:rsidR="00AD041D">
              <w:t>2</w:t>
            </w:r>
            <w:r w:rsidR="00CA22B3" w:rsidRPr="00AF45CF">
              <w:t>.</w:t>
            </w:r>
            <w:r w:rsidR="00AD041D">
              <w:t>10</w:t>
            </w:r>
            <w:r w:rsidR="00425196" w:rsidRPr="00AF45CF">
              <w:t>.20</w:t>
            </w:r>
            <w:r w:rsidR="002B3FC5" w:rsidRPr="00AF45CF">
              <w:t>2</w:t>
            </w:r>
            <w:r>
              <w:t>4</w:t>
            </w:r>
          </w:p>
          <w:p w14:paraId="34FDF4D5" w14:textId="77777777" w:rsidR="00391E4E" w:rsidRPr="00AF45CF" w:rsidRDefault="00391E4E"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310E68BA" w:rsidR="00391E4E" w:rsidRPr="007822CA" w:rsidRDefault="00391E4E" w:rsidP="00391E4E">
            <w:pPr>
              <w:pStyle w:val="Normal-Documentdatatext"/>
            </w:pPr>
            <w:r w:rsidRPr="00AF45CF">
              <w:t>2023_0</w:t>
            </w:r>
            <w:r w:rsidR="00A5060D">
              <w:t>1</w:t>
            </w:r>
            <w:r w:rsidR="00C80B41">
              <w:t>3</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95348E">
        <w:trPr>
          <w:trHeight w:hRule="exact" w:val="3822"/>
        </w:trPr>
        <w:tc>
          <w:tcPr>
            <w:tcW w:w="9526" w:type="dxa"/>
            <w:tcBorders>
              <w:top w:val="nil"/>
              <w:left w:val="nil"/>
              <w:bottom w:val="nil"/>
              <w:right w:val="nil"/>
            </w:tcBorders>
            <w:vAlign w:val="bottom"/>
          </w:tcPr>
          <w:p w14:paraId="43D6E07D" w14:textId="79995DC2" w:rsidR="00425196" w:rsidRDefault="0009293D" w:rsidP="00813203">
            <w:pPr>
              <w:pStyle w:val="Normal-FrontpageHeading2"/>
              <w:rPr>
                <w:color w:val="4D4D4D"/>
                <w:sz w:val="44"/>
                <w:szCs w:val="48"/>
              </w:rPr>
            </w:pPr>
            <w:r>
              <w:rPr>
                <w:color w:val="4D4D4D"/>
                <w:sz w:val="44"/>
                <w:szCs w:val="48"/>
              </w:rPr>
              <w:t>Kalda</w:t>
            </w:r>
            <w:r w:rsidR="009B46E2">
              <w:rPr>
                <w:color w:val="4D4D4D"/>
                <w:sz w:val="44"/>
                <w:szCs w:val="48"/>
              </w:rPr>
              <w:t xml:space="preserve"> </w:t>
            </w:r>
            <w:r w:rsidR="00216F8D">
              <w:rPr>
                <w:color w:val="4D4D4D"/>
                <w:sz w:val="44"/>
                <w:szCs w:val="48"/>
              </w:rPr>
              <w:t xml:space="preserve">kinnistu mahasõidu </w:t>
            </w:r>
            <w:r w:rsidR="003855A9">
              <w:rPr>
                <w:color w:val="4D4D4D"/>
                <w:sz w:val="44"/>
                <w:szCs w:val="48"/>
              </w:rPr>
              <w:t>põhiprojekt</w:t>
            </w:r>
          </w:p>
          <w:p w14:paraId="5E8C0EEB" w14:textId="15A70910" w:rsidR="009772F5" w:rsidRPr="009772F5" w:rsidRDefault="00EE4401" w:rsidP="009772F5">
            <w:pPr>
              <w:rPr>
                <w:b/>
                <w:caps/>
                <w:color w:val="4D4D4D"/>
                <w:sz w:val="28"/>
                <w:szCs w:val="28"/>
              </w:rPr>
            </w:pPr>
            <w:r>
              <w:rPr>
                <w:b/>
                <w:caps/>
                <w:color w:val="4D4D4D"/>
                <w:sz w:val="28"/>
                <w:szCs w:val="28"/>
              </w:rPr>
              <w:t>Kuusalu</w:t>
            </w:r>
            <w:r w:rsidR="00DF21D4">
              <w:rPr>
                <w:b/>
                <w:caps/>
                <w:color w:val="4D4D4D"/>
                <w:sz w:val="28"/>
                <w:szCs w:val="28"/>
              </w:rPr>
              <w:t xml:space="preserve"> –</w:t>
            </w:r>
            <w:r w:rsidR="0028461A">
              <w:rPr>
                <w:b/>
                <w:caps/>
                <w:color w:val="4D4D4D"/>
                <w:sz w:val="28"/>
                <w:szCs w:val="28"/>
              </w:rPr>
              <w:t xml:space="preserve"> </w:t>
            </w:r>
            <w:r>
              <w:rPr>
                <w:b/>
                <w:caps/>
                <w:color w:val="4D4D4D"/>
                <w:sz w:val="28"/>
                <w:szCs w:val="28"/>
              </w:rPr>
              <w:t>Leesi</w:t>
            </w:r>
            <w:r w:rsidR="00DF21D4">
              <w:rPr>
                <w:b/>
                <w:caps/>
                <w:color w:val="4D4D4D"/>
                <w:sz w:val="28"/>
                <w:szCs w:val="28"/>
              </w:rPr>
              <w:t xml:space="preserve"> </w:t>
            </w:r>
            <w:r w:rsidR="00845ABC">
              <w:rPr>
                <w:b/>
                <w:caps/>
                <w:color w:val="4D4D4D"/>
                <w:sz w:val="28"/>
                <w:szCs w:val="28"/>
              </w:rPr>
              <w:t>tee</w:t>
            </w:r>
            <w:r w:rsidR="009772F5" w:rsidRPr="009772F5">
              <w:rPr>
                <w:b/>
                <w:caps/>
                <w:color w:val="4D4D4D"/>
                <w:sz w:val="28"/>
                <w:szCs w:val="28"/>
              </w:rPr>
              <w:t xml:space="preserve"> </w:t>
            </w:r>
            <w:r w:rsidR="009772F5">
              <w:rPr>
                <w:b/>
                <w:caps/>
                <w:color w:val="4D4D4D"/>
                <w:sz w:val="28"/>
                <w:szCs w:val="28"/>
              </w:rPr>
              <w:t xml:space="preserve"> nr </w:t>
            </w:r>
            <w:r w:rsidR="00DF21D4">
              <w:rPr>
                <w:b/>
                <w:caps/>
                <w:color w:val="4D4D4D"/>
                <w:sz w:val="28"/>
                <w:szCs w:val="28"/>
              </w:rPr>
              <w:t>11</w:t>
            </w:r>
            <w:r w:rsidR="00597451">
              <w:rPr>
                <w:b/>
                <w:caps/>
                <w:color w:val="4D4D4D"/>
                <w:sz w:val="28"/>
                <w:szCs w:val="28"/>
              </w:rPr>
              <w:t>270</w:t>
            </w:r>
            <w:r w:rsidR="009772F5" w:rsidRPr="009772F5">
              <w:rPr>
                <w:b/>
                <w:caps/>
                <w:color w:val="4D4D4D"/>
                <w:sz w:val="28"/>
                <w:szCs w:val="28"/>
              </w:rPr>
              <w:t xml:space="preserve"> kilomeet</w:t>
            </w:r>
            <w:r w:rsidR="009772F5">
              <w:rPr>
                <w:b/>
                <w:caps/>
                <w:color w:val="4D4D4D"/>
                <w:sz w:val="28"/>
                <w:szCs w:val="28"/>
              </w:rPr>
              <w:t xml:space="preserve">er </w:t>
            </w:r>
            <w:r w:rsidR="00597451">
              <w:rPr>
                <w:b/>
                <w:caps/>
                <w:color w:val="4D4D4D"/>
                <w:sz w:val="28"/>
                <w:szCs w:val="28"/>
              </w:rPr>
              <w:t>2</w:t>
            </w:r>
            <w:r w:rsidR="004528AA">
              <w:rPr>
                <w:b/>
                <w:caps/>
                <w:color w:val="4D4D4D"/>
                <w:sz w:val="28"/>
                <w:szCs w:val="28"/>
              </w:rPr>
              <w:t>.</w:t>
            </w:r>
            <w:r w:rsidR="00597451">
              <w:rPr>
                <w:b/>
                <w:caps/>
                <w:color w:val="4D4D4D"/>
                <w:sz w:val="28"/>
                <w:szCs w:val="28"/>
              </w:rPr>
              <w:t>425</w:t>
            </w:r>
          </w:p>
          <w:p w14:paraId="63866A60" w14:textId="77777777" w:rsidR="00A318C2" w:rsidRPr="00A318C2" w:rsidRDefault="00A318C2" w:rsidP="00813203">
            <w:pPr>
              <w:pStyle w:val="Normal-FrontpageHeading2"/>
              <w:rPr>
                <w:color w:val="4D4D4D"/>
                <w:sz w:val="28"/>
                <w:szCs w:val="28"/>
              </w:rPr>
            </w:pPr>
          </w:p>
          <w:p w14:paraId="256F0669" w14:textId="46BA07E6" w:rsidR="00813203" w:rsidRPr="00860D18" w:rsidRDefault="00813203" w:rsidP="0095348E">
            <w:pPr>
              <w:pStyle w:val="Normal-FrontpageHeading2"/>
              <w:rPr>
                <w:sz w:val="44"/>
                <w:szCs w:val="44"/>
              </w:rPr>
            </w:pPr>
          </w:p>
        </w:tc>
      </w:tr>
    </w:tbl>
    <w:p w14:paraId="04C01517" w14:textId="5F7AB692" w:rsidR="00425196" w:rsidRPr="004241AA" w:rsidRDefault="002248EA" w:rsidP="00425196">
      <w:pPr>
        <w:tabs>
          <w:tab w:val="left" w:pos="1078"/>
        </w:tabs>
        <w:sectPr w:rsidR="00425196" w:rsidRPr="004241AA" w:rsidSect="00D36A24">
          <w:headerReference w:type="default" r:id="rId8"/>
          <w:footerReference w:type="default" r:id="rId9"/>
          <w:footerReference w:type="first" r:id="rId10"/>
          <w:pgSz w:w="11906" w:h="16838" w:code="9"/>
          <w:pgMar w:top="1871" w:right="1191" w:bottom="1049" w:left="1814" w:header="851" w:footer="510" w:gutter="0"/>
          <w:cols w:space="708"/>
          <w:titlePg/>
          <w:docGrid w:linePitch="360"/>
        </w:sectPr>
      </w:pPr>
      <w:r>
        <w:rPr>
          <w:noProof/>
        </w:rPr>
        <w:drawing>
          <wp:inline distT="0" distB="0" distL="0" distR="0" wp14:anchorId="3024D9F4" wp14:editId="34C75E55">
            <wp:extent cx="5646420" cy="3455670"/>
            <wp:effectExtent l="0" t="0" r="0" b="0"/>
            <wp:docPr id="8715850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6420" cy="3455670"/>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6FB46D2D" w:rsidR="00425196" w:rsidRPr="004241AA" w:rsidRDefault="00AD041D" w:rsidP="0095348E">
            <w:pPr>
              <w:pStyle w:val="Normal-RevisionDataText"/>
            </w:pPr>
            <w:r>
              <w:t>22</w:t>
            </w:r>
            <w:r w:rsidR="00D36A24">
              <w:t>.</w:t>
            </w:r>
            <w:r>
              <w:t>10</w:t>
            </w:r>
            <w:r w:rsidR="00D36A24">
              <w:t>.2</w:t>
            </w:r>
            <w:r w:rsidR="00411635">
              <w:t>02</w:t>
            </w:r>
            <w:r w:rsidR="005D4F8D">
              <w:t>4</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4696335D" w14:textId="5EB17DC6" w:rsidR="00D21707" w:rsidRDefault="00425196">
      <w:pPr>
        <w:pStyle w:val="TOC1"/>
        <w:rPr>
          <w:rFonts w:eastAsiaTheme="minorEastAsia" w:cstheme="minorBidi"/>
          <w:b w:val="0"/>
          <w:bCs w:val="0"/>
          <w:caps w:val="0"/>
          <w:noProof/>
          <w:kern w:val="2"/>
          <w:sz w:val="22"/>
          <w:szCs w:val="22"/>
          <w:lang w:val="en-US" w:eastAsia="en-US"/>
          <w14:ligatures w14:val="standardContextual"/>
        </w:rPr>
      </w:pPr>
      <w:r>
        <w:fldChar w:fldCharType="begin"/>
      </w:r>
      <w:r>
        <w:instrText xml:space="preserve"> TOC \o "1-3" \h \z \u </w:instrText>
      </w:r>
      <w:r>
        <w:fldChar w:fldCharType="separate"/>
      </w:r>
      <w:hyperlink w:anchor="_Toc154581314" w:history="1">
        <w:r w:rsidR="00D21707" w:rsidRPr="00A5635B">
          <w:rPr>
            <w:rStyle w:val="Hyperlink"/>
            <w:noProof/>
          </w:rPr>
          <w:t>1.</w:t>
        </w:r>
        <w:r w:rsidR="00D21707">
          <w:rPr>
            <w:rFonts w:eastAsiaTheme="minorEastAsia" w:cstheme="minorBidi"/>
            <w:b w:val="0"/>
            <w:bCs w:val="0"/>
            <w:caps w:val="0"/>
            <w:noProof/>
            <w:kern w:val="2"/>
            <w:sz w:val="22"/>
            <w:szCs w:val="22"/>
            <w:lang w:val="en-US" w:eastAsia="en-US"/>
            <w14:ligatures w14:val="standardContextual"/>
          </w:rPr>
          <w:tab/>
        </w:r>
        <w:r w:rsidR="00D21707" w:rsidRPr="00A5635B">
          <w:rPr>
            <w:rStyle w:val="Hyperlink"/>
            <w:noProof/>
          </w:rPr>
          <w:t>üldosa</w:t>
        </w:r>
        <w:r w:rsidR="00D21707">
          <w:rPr>
            <w:noProof/>
            <w:webHidden/>
          </w:rPr>
          <w:tab/>
        </w:r>
        <w:r w:rsidR="00D21707">
          <w:rPr>
            <w:noProof/>
            <w:webHidden/>
          </w:rPr>
          <w:fldChar w:fldCharType="begin"/>
        </w:r>
        <w:r w:rsidR="00D21707">
          <w:rPr>
            <w:noProof/>
            <w:webHidden/>
          </w:rPr>
          <w:instrText xml:space="preserve"> PAGEREF _Toc154581314 \h </w:instrText>
        </w:r>
        <w:r w:rsidR="00D21707">
          <w:rPr>
            <w:noProof/>
            <w:webHidden/>
          </w:rPr>
        </w:r>
        <w:r w:rsidR="00D21707">
          <w:rPr>
            <w:noProof/>
            <w:webHidden/>
          </w:rPr>
          <w:fldChar w:fldCharType="separate"/>
        </w:r>
        <w:r w:rsidR="00D21707">
          <w:rPr>
            <w:noProof/>
            <w:webHidden/>
          </w:rPr>
          <w:t>4</w:t>
        </w:r>
        <w:r w:rsidR="00D21707">
          <w:rPr>
            <w:noProof/>
            <w:webHidden/>
          </w:rPr>
          <w:fldChar w:fldCharType="end"/>
        </w:r>
      </w:hyperlink>
    </w:p>
    <w:p w14:paraId="0B3D4982" w14:textId="4D2678C8" w:rsidR="00D21707" w:rsidRDefault="00D21707">
      <w:pPr>
        <w:pStyle w:val="TOC2"/>
        <w:rPr>
          <w:rFonts w:eastAsiaTheme="minorEastAsia" w:cstheme="minorBidi"/>
          <w:noProof/>
          <w:kern w:val="2"/>
          <w:sz w:val="22"/>
          <w:szCs w:val="22"/>
          <w:lang w:val="en-US" w:eastAsia="en-US"/>
          <w14:ligatures w14:val="standardContextual"/>
        </w:rPr>
      </w:pPr>
      <w:hyperlink w:anchor="_Toc154581315" w:history="1">
        <w:r w:rsidRPr="00A5635B">
          <w:rPr>
            <w:rStyle w:val="Hyperlink"/>
            <w:noProof/>
          </w:rPr>
          <w:t>1.1.</w:t>
        </w:r>
        <w:r>
          <w:rPr>
            <w:rFonts w:eastAsiaTheme="minorEastAsia" w:cstheme="minorBidi"/>
            <w:noProof/>
            <w:kern w:val="2"/>
            <w:sz w:val="22"/>
            <w:szCs w:val="22"/>
            <w:lang w:val="en-US" w:eastAsia="en-US"/>
            <w14:ligatures w14:val="standardContextual"/>
          </w:rPr>
          <w:tab/>
        </w:r>
        <w:r w:rsidRPr="00A5635B">
          <w:rPr>
            <w:rStyle w:val="Hyperlink"/>
            <w:noProof/>
          </w:rPr>
          <w:t>Objekti asukoht</w:t>
        </w:r>
        <w:r>
          <w:rPr>
            <w:noProof/>
            <w:webHidden/>
          </w:rPr>
          <w:tab/>
        </w:r>
        <w:r>
          <w:rPr>
            <w:noProof/>
            <w:webHidden/>
          </w:rPr>
          <w:fldChar w:fldCharType="begin"/>
        </w:r>
        <w:r>
          <w:rPr>
            <w:noProof/>
            <w:webHidden/>
          </w:rPr>
          <w:instrText xml:space="preserve"> PAGEREF _Toc154581315 \h </w:instrText>
        </w:r>
        <w:r>
          <w:rPr>
            <w:noProof/>
            <w:webHidden/>
          </w:rPr>
        </w:r>
        <w:r>
          <w:rPr>
            <w:noProof/>
            <w:webHidden/>
          </w:rPr>
          <w:fldChar w:fldCharType="separate"/>
        </w:r>
        <w:r>
          <w:rPr>
            <w:noProof/>
            <w:webHidden/>
          </w:rPr>
          <w:t>4</w:t>
        </w:r>
        <w:r>
          <w:rPr>
            <w:noProof/>
            <w:webHidden/>
          </w:rPr>
          <w:fldChar w:fldCharType="end"/>
        </w:r>
      </w:hyperlink>
    </w:p>
    <w:p w14:paraId="4939C815" w14:textId="0B9FED8A" w:rsidR="00D21707" w:rsidRDefault="00D21707">
      <w:pPr>
        <w:pStyle w:val="TOC2"/>
        <w:rPr>
          <w:rFonts w:eastAsiaTheme="minorEastAsia" w:cstheme="minorBidi"/>
          <w:noProof/>
          <w:kern w:val="2"/>
          <w:sz w:val="22"/>
          <w:szCs w:val="22"/>
          <w:lang w:val="en-US" w:eastAsia="en-US"/>
          <w14:ligatures w14:val="standardContextual"/>
        </w:rPr>
      </w:pPr>
      <w:hyperlink w:anchor="_Toc154581316" w:history="1">
        <w:r w:rsidRPr="00A5635B">
          <w:rPr>
            <w:rStyle w:val="Hyperlink"/>
            <w:noProof/>
          </w:rPr>
          <w:t>1.2.</w:t>
        </w:r>
        <w:r>
          <w:rPr>
            <w:rFonts w:eastAsiaTheme="minorEastAsia" w:cstheme="minorBidi"/>
            <w:noProof/>
            <w:kern w:val="2"/>
            <w:sz w:val="22"/>
            <w:szCs w:val="22"/>
            <w:lang w:val="en-US" w:eastAsia="en-US"/>
            <w14:ligatures w14:val="standardContextual"/>
          </w:rPr>
          <w:tab/>
        </w:r>
        <w:r w:rsidRPr="00A5635B">
          <w:rPr>
            <w:rStyle w:val="Hyperlink"/>
            <w:noProof/>
          </w:rPr>
          <w:t>Uuringud</w:t>
        </w:r>
        <w:r>
          <w:rPr>
            <w:noProof/>
            <w:webHidden/>
          </w:rPr>
          <w:tab/>
        </w:r>
        <w:r>
          <w:rPr>
            <w:noProof/>
            <w:webHidden/>
          </w:rPr>
          <w:fldChar w:fldCharType="begin"/>
        </w:r>
        <w:r>
          <w:rPr>
            <w:noProof/>
            <w:webHidden/>
          </w:rPr>
          <w:instrText xml:space="preserve"> PAGEREF _Toc154581316 \h </w:instrText>
        </w:r>
        <w:r>
          <w:rPr>
            <w:noProof/>
            <w:webHidden/>
          </w:rPr>
        </w:r>
        <w:r>
          <w:rPr>
            <w:noProof/>
            <w:webHidden/>
          </w:rPr>
          <w:fldChar w:fldCharType="separate"/>
        </w:r>
        <w:r>
          <w:rPr>
            <w:noProof/>
            <w:webHidden/>
          </w:rPr>
          <w:t>5</w:t>
        </w:r>
        <w:r>
          <w:rPr>
            <w:noProof/>
            <w:webHidden/>
          </w:rPr>
          <w:fldChar w:fldCharType="end"/>
        </w:r>
      </w:hyperlink>
    </w:p>
    <w:p w14:paraId="48BDAEE3" w14:textId="220B4FFF" w:rsidR="00D21707" w:rsidRDefault="00D21707">
      <w:pPr>
        <w:pStyle w:val="TOC2"/>
        <w:rPr>
          <w:rFonts w:eastAsiaTheme="minorEastAsia" w:cstheme="minorBidi"/>
          <w:noProof/>
          <w:kern w:val="2"/>
          <w:sz w:val="22"/>
          <w:szCs w:val="22"/>
          <w:lang w:val="en-US" w:eastAsia="en-US"/>
          <w14:ligatures w14:val="standardContextual"/>
        </w:rPr>
      </w:pPr>
      <w:hyperlink w:anchor="_Toc154581317" w:history="1">
        <w:r w:rsidRPr="00A5635B">
          <w:rPr>
            <w:rStyle w:val="Hyperlink"/>
            <w:noProof/>
          </w:rPr>
          <w:t>1.3.</w:t>
        </w:r>
        <w:r>
          <w:rPr>
            <w:rFonts w:eastAsiaTheme="minorEastAsia" w:cstheme="minorBidi"/>
            <w:noProof/>
            <w:kern w:val="2"/>
            <w:sz w:val="22"/>
            <w:szCs w:val="22"/>
            <w:lang w:val="en-US" w:eastAsia="en-US"/>
            <w14:ligatures w14:val="standardContextual"/>
          </w:rPr>
          <w:tab/>
        </w:r>
        <w:r w:rsidRPr="00A5635B">
          <w:rPr>
            <w:rStyle w:val="Hyperlink"/>
            <w:noProof/>
          </w:rPr>
          <w:t>Tehnovõrgud</w:t>
        </w:r>
        <w:r>
          <w:rPr>
            <w:noProof/>
            <w:webHidden/>
          </w:rPr>
          <w:tab/>
        </w:r>
        <w:r>
          <w:rPr>
            <w:noProof/>
            <w:webHidden/>
          </w:rPr>
          <w:fldChar w:fldCharType="begin"/>
        </w:r>
        <w:r>
          <w:rPr>
            <w:noProof/>
            <w:webHidden/>
          </w:rPr>
          <w:instrText xml:space="preserve"> PAGEREF _Toc154581317 \h </w:instrText>
        </w:r>
        <w:r>
          <w:rPr>
            <w:noProof/>
            <w:webHidden/>
          </w:rPr>
        </w:r>
        <w:r>
          <w:rPr>
            <w:noProof/>
            <w:webHidden/>
          </w:rPr>
          <w:fldChar w:fldCharType="separate"/>
        </w:r>
        <w:r>
          <w:rPr>
            <w:noProof/>
            <w:webHidden/>
          </w:rPr>
          <w:t>5</w:t>
        </w:r>
        <w:r>
          <w:rPr>
            <w:noProof/>
            <w:webHidden/>
          </w:rPr>
          <w:fldChar w:fldCharType="end"/>
        </w:r>
      </w:hyperlink>
    </w:p>
    <w:p w14:paraId="2FEB0B77" w14:textId="2C26359A" w:rsidR="00D21707" w:rsidRDefault="00D21707">
      <w:pPr>
        <w:pStyle w:val="TOC2"/>
        <w:rPr>
          <w:rFonts w:eastAsiaTheme="minorEastAsia" w:cstheme="minorBidi"/>
          <w:noProof/>
          <w:kern w:val="2"/>
          <w:sz w:val="22"/>
          <w:szCs w:val="22"/>
          <w:lang w:val="en-US" w:eastAsia="en-US"/>
          <w14:ligatures w14:val="standardContextual"/>
        </w:rPr>
      </w:pPr>
      <w:hyperlink w:anchor="_Toc154581318" w:history="1">
        <w:r w:rsidRPr="00A5635B">
          <w:rPr>
            <w:rStyle w:val="Hyperlink"/>
            <w:noProof/>
          </w:rPr>
          <w:t>1.4.</w:t>
        </w:r>
        <w:r>
          <w:rPr>
            <w:rFonts w:eastAsiaTheme="minorEastAsia" w:cstheme="minorBidi"/>
            <w:noProof/>
            <w:kern w:val="2"/>
            <w:sz w:val="22"/>
            <w:szCs w:val="22"/>
            <w:lang w:val="en-US" w:eastAsia="en-US"/>
            <w14:ligatures w14:val="standardContextual"/>
          </w:rPr>
          <w:tab/>
        </w:r>
        <w:r w:rsidRPr="00A5635B">
          <w:rPr>
            <w:rStyle w:val="Hyperlink"/>
            <w:noProof/>
          </w:rPr>
          <w:t>Normid, standardid ja käskkirjad</w:t>
        </w:r>
        <w:r>
          <w:rPr>
            <w:noProof/>
            <w:webHidden/>
          </w:rPr>
          <w:tab/>
        </w:r>
        <w:r>
          <w:rPr>
            <w:noProof/>
            <w:webHidden/>
          </w:rPr>
          <w:fldChar w:fldCharType="begin"/>
        </w:r>
        <w:r>
          <w:rPr>
            <w:noProof/>
            <w:webHidden/>
          </w:rPr>
          <w:instrText xml:space="preserve"> PAGEREF _Toc154581318 \h </w:instrText>
        </w:r>
        <w:r>
          <w:rPr>
            <w:noProof/>
            <w:webHidden/>
          </w:rPr>
        </w:r>
        <w:r>
          <w:rPr>
            <w:noProof/>
            <w:webHidden/>
          </w:rPr>
          <w:fldChar w:fldCharType="separate"/>
        </w:r>
        <w:r>
          <w:rPr>
            <w:noProof/>
            <w:webHidden/>
          </w:rPr>
          <w:t>5</w:t>
        </w:r>
        <w:r>
          <w:rPr>
            <w:noProof/>
            <w:webHidden/>
          </w:rPr>
          <w:fldChar w:fldCharType="end"/>
        </w:r>
      </w:hyperlink>
    </w:p>
    <w:p w14:paraId="67239544" w14:textId="18911C52" w:rsidR="00D21707" w:rsidRDefault="00D21707">
      <w:pPr>
        <w:pStyle w:val="TOC1"/>
        <w:rPr>
          <w:rFonts w:eastAsiaTheme="minorEastAsia" w:cstheme="minorBidi"/>
          <w:b w:val="0"/>
          <w:bCs w:val="0"/>
          <w:caps w:val="0"/>
          <w:noProof/>
          <w:kern w:val="2"/>
          <w:sz w:val="22"/>
          <w:szCs w:val="22"/>
          <w:lang w:val="en-US" w:eastAsia="en-US"/>
          <w14:ligatures w14:val="standardContextual"/>
        </w:rPr>
      </w:pPr>
      <w:hyperlink w:anchor="_Toc154581319" w:history="1">
        <w:r w:rsidRPr="00A5635B">
          <w:rPr>
            <w:rStyle w:val="Hyperlink"/>
            <w:noProof/>
          </w:rPr>
          <w:t>2.</w:t>
        </w:r>
        <w:r>
          <w:rPr>
            <w:rFonts w:eastAsiaTheme="minorEastAsia" w:cstheme="minorBidi"/>
            <w:b w:val="0"/>
            <w:bCs w:val="0"/>
            <w:caps w:val="0"/>
            <w:noProof/>
            <w:kern w:val="2"/>
            <w:sz w:val="22"/>
            <w:szCs w:val="22"/>
            <w:lang w:val="en-US" w:eastAsia="en-US"/>
            <w14:ligatures w14:val="standardContextual"/>
          </w:rPr>
          <w:tab/>
        </w:r>
        <w:r w:rsidRPr="00A5635B">
          <w:rPr>
            <w:rStyle w:val="Hyperlink"/>
            <w:noProof/>
          </w:rPr>
          <w:t>projektlahendus</w:t>
        </w:r>
        <w:r>
          <w:rPr>
            <w:noProof/>
            <w:webHidden/>
          </w:rPr>
          <w:tab/>
        </w:r>
        <w:r>
          <w:rPr>
            <w:noProof/>
            <w:webHidden/>
          </w:rPr>
          <w:fldChar w:fldCharType="begin"/>
        </w:r>
        <w:r>
          <w:rPr>
            <w:noProof/>
            <w:webHidden/>
          </w:rPr>
          <w:instrText xml:space="preserve"> PAGEREF _Toc154581319 \h </w:instrText>
        </w:r>
        <w:r>
          <w:rPr>
            <w:noProof/>
            <w:webHidden/>
          </w:rPr>
        </w:r>
        <w:r>
          <w:rPr>
            <w:noProof/>
            <w:webHidden/>
          </w:rPr>
          <w:fldChar w:fldCharType="separate"/>
        </w:r>
        <w:r>
          <w:rPr>
            <w:noProof/>
            <w:webHidden/>
          </w:rPr>
          <w:t>6</w:t>
        </w:r>
        <w:r>
          <w:rPr>
            <w:noProof/>
            <w:webHidden/>
          </w:rPr>
          <w:fldChar w:fldCharType="end"/>
        </w:r>
      </w:hyperlink>
    </w:p>
    <w:p w14:paraId="5B224504" w14:textId="2DD6536E" w:rsidR="00D21707" w:rsidRDefault="00D21707">
      <w:pPr>
        <w:pStyle w:val="TOC2"/>
        <w:rPr>
          <w:rFonts w:eastAsiaTheme="minorEastAsia" w:cstheme="minorBidi"/>
          <w:noProof/>
          <w:kern w:val="2"/>
          <w:sz w:val="22"/>
          <w:szCs w:val="22"/>
          <w:lang w:val="en-US" w:eastAsia="en-US"/>
          <w14:ligatures w14:val="standardContextual"/>
        </w:rPr>
      </w:pPr>
      <w:hyperlink w:anchor="_Toc154581320" w:history="1">
        <w:r w:rsidRPr="00A5635B">
          <w:rPr>
            <w:rStyle w:val="Hyperlink"/>
            <w:noProof/>
          </w:rPr>
          <w:t>2.1.</w:t>
        </w:r>
        <w:r>
          <w:rPr>
            <w:rFonts w:eastAsiaTheme="minorEastAsia" w:cstheme="minorBidi"/>
            <w:noProof/>
            <w:kern w:val="2"/>
            <w:sz w:val="22"/>
            <w:szCs w:val="22"/>
            <w:lang w:val="en-US" w:eastAsia="en-US"/>
            <w14:ligatures w14:val="standardContextual"/>
          </w:rPr>
          <w:tab/>
        </w:r>
        <w:r w:rsidRPr="00A5635B">
          <w:rPr>
            <w:rStyle w:val="Hyperlink"/>
            <w:noProof/>
          </w:rPr>
          <w:t>Plaanilahendus</w:t>
        </w:r>
        <w:r>
          <w:rPr>
            <w:noProof/>
            <w:webHidden/>
          </w:rPr>
          <w:tab/>
        </w:r>
        <w:r>
          <w:rPr>
            <w:noProof/>
            <w:webHidden/>
          </w:rPr>
          <w:fldChar w:fldCharType="begin"/>
        </w:r>
        <w:r>
          <w:rPr>
            <w:noProof/>
            <w:webHidden/>
          </w:rPr>
          <w:instrText xml:space="preserve"> PAGEREF _Toc154581320 \h </w:instrText>
        </w:r>
        <w:r>
          <w:rPr>
            <w:noProof/>
            <w:webHidden/>
          </w:rPr>
        </w:r>
        <w:r>
          <w:rPr>
            <w:noProof/>
            <w:webHidden/>
          </w:rPr>
          <w:fldChar w:fldCharType="separate"/>
        </w:r>
        <w:r>
          <w:rPr>
            <w:noProof/>
            <w:webHidden/>
          </w:rPr>
          <w:t>6</w:t>
        </w:r>
        <w:r>
          <w:rPr>
            <w:noProof/>
            <w:webHidden/>
          </w:rPr>
          <w:fldChar w:fldCharType="end"/>
        </w:r>
      </w:hyperlink>
    </w:p>
    <w:p w14:paraId="4CBE9932" w14:textId="23FB7C74"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1" w:history="1">
        <w:r w:rsidRPr="00A5635B">
          <w:rPr>
            <w:rStyle w:val="Hyperlink"/>
            <w:noProof/>
          </w:rPr>
          <w:t>2.1.1.</w:t>
        </w:r>
        <w:r>
          <w:rPr>
            <w:rFonts w:eastAsiaTheme="minorEastAsia" w:cstheme="minorBidi"/>
            <w:iCs w:val="0"/>
            <w:noProof/>
            <w:kern w:val="2"/>
            <w:sz w:val="22"/>
            <w:szCs w:val="22"/>
            <w:lang w:val="en-US" w:eastAsia="en-US"/>
            <w14:ligatures w14:val="standardContextual"/>
          </w:rPr>
          <w:tab/>
        </w:r>
        <w:r w:rsidRPr="00A5635B">
          <w:rPr>
            <w:rStyle w:val="Hyperlink"/>
            <w:noProof/>
          </w:rPr>
          <w:t>Üldine</w:t>
        </w:r>
        <w:r>
          <w:rPr>
            <w:noProof/>
            <w:webHidden/>
          </w:rPr>
          <w:tab/>
        </w:r>
        <w:r>
          <w:rPr>
            <w:noProof/>
            <w:webHidden/>
          </w:rPr>
          <w:fldChar w:fldCharType="begin"/>
        </w:r>
        <w:r>
          <w:rPr>
            <w:noProof/>
            <w:webHidden/>
          </w:rPr>
          <w:instrText xml:space="preserve"> PAGEREF _Toc154581321 \h </w:instrText>
        </w:r>
        <w:r>
          <w:rPr>
            <w:noProof/>
            <w:webHidden/>
          </w:rPr>
        </w:r>
        <w:r>
          <w:rPr>
            <w:noProof/>
            <w:webHidden/>
          </w:rPr>
          <w:fldChar w:fldCharType="separate"/>
        </w:r>
        <w:r>
          <w:rPr>
            <w:noProof/>
            <w:webHidden/>
          </w:rPr>
          <w:t>6</w:t>
        </w:r>
        <w:r>
          <w:rPr>
            <w:noProof/>
            <w:webHidden/>
          </w:rPr>
          <w:fldChar w:fldCharType="end"/>
        </w:r>
      </w:hyperlink>
    </w:p>
    <w:p w14:paraId="4707FED6" w14:textId="285A74EB"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2" w:history="1">
        <w:r w:rsidRPr="00A5635B">
          <w:rPr>
            <w:rStyle w:val="Hyperlink"/>
            <w:noProof/>
          </w:rPr>
          <w:t>2.1.2.</w:t>
        </w:r>
        <w:r>
          <w:rPr>
            <w:rFonts w:eastAsiaTheme="minorEastAsia" w:cstheme="minorBidi"/>
            <w:iCs w:val="0"/>
            <w:noProof/>
            <w:kern w:val="2"/>
            <w:sz w:val="22"/>
            <w:szCs w:val="22"/>
            <w:lang w:val="en-US" w:eastAsia="en-US"/>
            <w14:ligatures w14:val="standardContextual"/>
          </w:rPr>
          <w:tab/>
        </w:r>
        <w:r w:rsidRPr="00A5635B">
          <w:rPr>
            <w:rStyle w:val="Hyperlink"/>
            <w:noProof/>
          </w:rPr>
          <w:t>Asendiplaan</w:t>
        </w:r>
        <w:r>
          <w:rPr>
            <w:noProof/>
            <w:webHidden/>
          </w:rPr>
          <w:tab/>
        </w:r>
        <w:r>
          <w:rPr>
            <w:noProof/>
            <w:webHidden/>
          </w:rPr>
          <w:fldChar w:fldCharType="begin"/>
        </w:r>
        <w:r>
          <w:rPr>
            <w:noProof/>
            <w:webHidden/>
          </w:rPr>
          <w:instrText xml:space="preserve"> PAGEREF _Toc154581322 \h </w:instrText>
        </w:r>
        <w:r>
          <w:rPr>
            <w:noProof/>
            <w:webHidden/>
          </w:rPr>
        </w:r>
        <w:r>
          <w:rPr>
            <w:noProof/>
            <w:webHidden/>
          </w:rPr>
          <w:fldChar w:fldCharType="separate"/>
        </w:r>
        <w:r>
          <w:rPr>
            <w:noProof/>
            <w:webHidden/>
          </w:rPr>
          <w:t>6</w:t>
        </w:r>
        <w:r>
          <w:rPr>
            <w:noProof/>
            <w:webHidden/>
          </w:rPr>
          <w:fldChar w:fldCharType="end"/>
        </w:r>
      </w:hyperlink>
    </w:p>
    <w:p w14:paraId="18C83242" w14:textId="7DFE7A7A"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3" w:history="1">
        <w:r w:rsidRPr="00A5635B">
          <w:rPr>
            <w:rStyle w:val="Hyperlink"/>
            <w:noProof/>
          </w:rPr>
          <w:t>2.1.3.</w:t>
        </w:r>
        <w:r>
          <w:rPr>
            <w:rFonts w:eastAsiaTheme="minorEastAsia" w:cstheme="minorBidi"/>
            <w:iCs w:val="0"/>
            <w:noProof/>
            <w:kern w:val="2"/>
            <w:sz w:val="22"/>
            <w:szCs w:val="22"/>
            <w:lang w:val="en-US" w:eastAsia="en-US"/>
            <w14:ligatures w14:val="standardContextual"/>
          </w:rPr>
          <w:tab/>
        </w:r>
        <w:r w:rsidRPr="00A5635B">
          <w:rPr>
            <w:rStyle w:val="Hyperlink"/>
            <w:noProof/>
          </w:rPr>
          <w:t>Ristprofiil</w:t>
        </w:r>
        <w:r>
          <w:rPr>
            <w:noProof/>
            <w:webHidden/>
          </w:rPr>
          <w:tab/>
        </w:r>
        <w:r>
          <w:rPr>
            <w:noProof/>
            <w:webHidden/>
          </w:rPr>
          <w:fldChar w:fldCharType="begin"/>
        </w:r>
        <w:r>
          <w:rPr>
            <w:noProof/>
            <w:webHidden/>
          </w:rPr>
          <w:instrText xml:space="preserve"> PAGEREF _Toc154581323 \h </w:instrText>
        </w:r>
        <w:r>
          <w:rPr>
            <w:noProof/>
            <w:webHidden/>
          </w:rPr>
        </w:r>
        <w:r>
          <w:rPr>
            <w:noProof/>
            <w:webHidden/>
          </w:rPr>
          <w:fldChar w:fldCharType="separate"/>
        </w:r>
        <w:r>
          <w:rPr>
            <w:noProof/>
            <w:webHidden/>
          </w:rPr>
          <w:t>6</w:t>
        </w:r>
        <w:r>
          <w:rPr>
            <w:noProof/>
            <w:webHidden/>
          </w:rPr>
          <w:fldChar w:fldCharType="end"/>
        </w:r>
      </w:hyperlink>
    </w:p>
    <w:p w14:paraId="533CD1A3" w14:textId="7A3F31E0"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4" w:history="1">
        <w:r w:rsidRPr="00A5635B">
          <w:rPr>
            <w:rStyle w:val="Hyperlink"/>
            <w:noProof/>
          </w:rPr>
          <w:t>2.1.4.</w:t>
        </w:r>
        <w:r>
          <w:rPr>
            <w:rFonts w:eastAsiaTheme="minorEastAsia" w:cstheme="minorBidi"/>
            <w:iCs w:val="0"/>
            <w:noProof/>
            <w:kern w:val="2"/>
            <w:sz w:val="22"/>
            <w:szCs w:val="22"/>
            <w:lang w:val="en-US" w:eastAsia="en-US"/>
            <w14:ligatures w14:val="standardContextual"/>
          </w:rPr>
          <w:tab/>
        </w:r>
        <w:r w:rsidRPr="00A5635B">
          <w:rPr>
            <w:rStyle w:val="Hyperlink"/>
            <w:noProof/>
          </w:rPr>
          <w:t>Pikiprofiil</w:t>
        </w:r>
        <w:r>
          <w:rPr>
            <w:noProof/>
            <w:webHidden/>
          </w:rPr>
          <w:tab/>
        </w:r>
        <w:r>
          <w:rPr>
            <w:noProof/>
            <w:webHidden/>
          </w:rPr>
          <w:fldChar w:fldCharType="begin"/>
        </w:r>
        <w:r>
          <w:rPr>
            <w:noProof/>
            <w:webHidden/>
          </w:rPr>
          <w:instrText xml:space="preserve"> PAGEREF _Toc154581324 \h </w:instrText>
        </w:r>
        <w:r>
          <w:rPr>
            <w:noProof/>
            <w:webHidden/>
          </w:rPr>
        </w:r>
        <w:r>
          <w:rPr>
            <w:noProof/>
            <w:webHidden/>
          </w:rPr>
          <w:fldChar w:fldCharType="separate"/>
        </w:r>
        <w:r>
          <w:rPr>
            <w:noProof/>
            <w:webHidden/>
          </w:rPr>
          <w:t>6</w:t>
        </w:r>
        <w:r>
          <w:rPr>
            <w:noProof/>
            <w:webHidden/>
          </w:rPr>
          <w:fldChar w:fldCharType="end"/>
        </w:r>
      </w:hyperlink>
    </w:p>
    <w:p w14:paraId="5F4334E0" w14:textId="5CCD95EF"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5" w:history="1">
        <w:r w:rsidRPr="00A5635B">
          <w:rPr>
            <w:rStyle w:val="Hyperlink"/>
            <w:noProof/>
          </w:rPr>
          <w:t>2.1.5.</w:t>
        </w:r>
        <w:r>
          <w:rPr>
            <w:rFonts w:eastAsiaTheme="minorEastAsia" w:cstheme="minorBidi"/>
            <w:iCs w:val="0"/>
            <w:noProof/>
            <w:kern w:val="2"/>
            <w:sz w:val="22"/>
            <w:szCs w:val="22"/>
            <w:lang w:val="en-US" w:eastAsia="en-US"/>
            <w14:ligatures w14:val="standardContextual"/>
          </w:rPr>
          <w:tab/>
        </w:r>
        <w:r w:rsidRPr="00A5635B">
          <w:rPr>
            <w:rStyle w:val="Hyperlink"/>
            <w:noProof/>
          </w:rPr>
          <w:t>Muldkeha</w:t>
        </w:r>
        <w:r>
          <w:rPr>
            <w:noProof/>
            <w:webHidden/>
          </w:rPr>
          <w:tab/>
        </w:r>
        <w:r>
          <w:rPr>
            <w:noProof/>
            <w:webHidden/>
          </w:rPr>
          <w:fldChar w:fldCharType="begin"/>
        </w:r>
        <w:r>
          <w:rPr>
            <w:noProof/>
            <w:webHidden/>
          </w:rPr>
          <w:instrText xml:space="preserve"> PAGEREF _Toc154581325 \h </w:instrText>
        </w:r>
        <w:r>
          <w:rPr>
            <w:noProof/>
            <w:webHidden/>
          </w:rPr>
        </w:r>
        <w:r>
          <w:rPr>
            <w:noProof/>
            <w:webHidden/>
          </w:rPr>
          <w:fldChar w:fldCharType="separate"/>
        </w:r>
        <w:r>
          <w:rPr>
            <w:noProof/>
            <w:webHidden/>
          </w:rPr>
          <w:t>6</w:t>
        </w:r>
        <w:r>
          <w:rPr>
            <w:noProof/>
            <w:webHidden/>
          </w:rPr>
          <w:fldChar w:fldCharType="end"/>
        </w:r>
      </w:hyperlink>
    </w:p>
    <w:p w14:paraId="30506D56" w14:textId="04C26955"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6" w:history="1">
        <w:r w:rsidRPr="00A5635B">
          <w:rPr>
            <w:rStyle w:val="Hyperlink"/>
            <w:noProof/>
          </w:rPr>
          <w:t>2.1.6.</w:t>
        </w:r>
        <w:r>
          <w:rPr>
            <w:rFonts w:eastAsiaTheme="minorEastAsia" w:cstheme="minorBidi"/>
            <w:iCs w:val="0"/>
            <w:noProof/>
            <w:kern w:val="2"/>
            <w:sz w:val="22"/>
            <w:szCs w:val="22"/>
            <w:lang w:val="en-US" w:eastAsia="en-US"/>
            <w14:ligatures w14:val="standardContextual"/>
          </w:rPr>
          <w:tab/>
        </w:r>
        <w:r w:rsidRPr="00A5635B">
          <w:rPr>
            <w:rStyle w:val="Hyperlink"/>
            <w:noProof/>
          </w:rPr>
          <w:t>Nõlvus</w:t>
        </w:r>
        <w:r>
          <w:rPr>
            <w:noProof/>
            <w:webHidden/>
          </w:rPr>
          <w:tab/>
        </w:r>
        <w:r>
          <w:rPr>
            <w:noProof/>
            <w:webHidden/>
          </w:rPr>
          <w:fldChar w:fldCharType="begin"/>
        </w:r>
        <w:r>
          <w:rPr>
            <w:noProof/>
            <w:webHidden/>
          </w:rPr>
          <w:instrText xml:space="preserve"> PAGEREF _Toc154581326 \h </w:instrText>
        </w:r>
        <w:r>
          <w:rPr>
            <w:noProof/>
            <w:webHidden/>
          </w:rPr>
        </w:r>
        <w:r>
          <w:rPr>
            <w:noProof/>
            <w:webHidden/>
          </w:rPr>
          <w:fldChar w:fldCharType="separate"/>
        </w:r>
        <w:r>
          <w:rPr>
            <w:noProof/>
            <w:webHidden/>
          </w:rPr>
          <w:t>7</w:t>
        </w:r>
        <w:r>
          <w:rPr>
            <w:noProof/>
            <w:webHidden/>
          </w:rPr>
          <w:fldChar w:fldCharType="end"/>
        </w:r>
      </w:hyperlink>
    </w:p>
    <w:p w14:paraId="187F4EAB" w14:textId="41808D1F"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7" w:history="1">
        <w:r w:rsidRPr="00A5635B">
          <w:rPr>
            <w:rStyle w:val="Hyperlink"/>
            <w:noProof/>
          </w:rPr>
          <w:t>2.1.7.</w:t>
        </w:r>
        <w:r>
          <w:rPr>
            <w:rFonts w:eastAsiaTheme="minorEastAsia" w:cstheme="minorBidi"/>
            <w:iCs w:val="0"/>
            <w:noProof/>
            <w:kern w:val="2"/>
            <w:sz w:val="22"/>
            <w:szCs w:val="22"/>
            <w:lang w:val="en-US" w:eastAsia="en-US"/>
            <w14:ligatures w14:val="standardContextual"/>
          </w:rPr>
          <w:tab/>
        </w:r>
        <w:r w:rsidRPr="00A5635B">
          <w:rPr>
            <w:rStyle w:val="Hyperlink"/>
            <w:noProof/>
          </w:rPr>
          <w:t>Veeviimarid</w:t>
        </w:r>
        <w:r>
          <w:rPr>
            <w:noProof/>
            <w:webHidden/>
          </w:rPr>
          <w:tab/>
        </w:r>
        <w:r>
          <w:rPr>
            <w:noProof/>
            <w:webHidden/>
          </w:rPr>
          <w:fldChar w:fldCharType="begin"/>
        </w:r>
        <w:r>
          <w:rPr>
            <w:noProof/>
            <w:webHidden/>
          </w:rPr>
          <w:instrText xml:space="preserve"> PAGEREF _Toc154581327 \h </w:instrText>
        </w:r>
        <w:r>
          <w:rPr>
            <w:noProof/>
            <w:webHidden/>
          </w:rPr>
        </w:r>
        <w:r>
          <w:rPr>
            <w:noProof/>
            <w:webHidden/>
          </w:rPr>
          <w:fldChar w:fldCharType="separate"/>
        </w:r>
        <w:r>
          <w:rPr>
            <w:noProof/>
            <w:webHidden/>
          </w:rPr>
          <w:t>7</w:t>
        </w:r>
        <w:r>
          <w:rPr>
            <w:noProof/>
            <w:webHidden/>
          </w:rPr>
          <w:fldChar w:fldCharType="end"/>
        </w:r>
      </w:hyperlink>
    </w:p>
    <w:p w14:paraId="66F9A21A" w14:textId="30F6EE5F"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28" w:history="1">
        <w:r w:rsidRPr="00A5635B">
          <w:rPr>
            <w:rStyle w:val="Hyperlink"/>
            <w:noProof/>
          </w:rPr>
          <w:t>2.1.8.</w:t>
        </w:r>
        <w:r>
          <w:rPr>
            <w:rFonts w:eastAsiaTheme="minorEastAsia" w:cstheme="minorBidi"/>
            <w:iCs w:val="0"/>
            <w:noProof/>
            <w:kern w:val="2"/>
            <w:sz w:val="22"/>
            <w:szCs w:val="22"/>
            <w:lang w:val="en-US" w:eastAsia="en-US"/>
            <w14:ligatures w14:val="standardContextual"/>
          </w:rPr>
          <w:tab/>
        </w:r>
        <w:r w:rsidRPr="00A5635B">
          <w:rPr>
            <w:rStyle w:val="Hyperlink"/>
            <w:noProof/>
          </w:rPr>
          <w:t>Katendikonstruktsioon</w:t>
        </w:r>
        <w:r>
          <w:rPr>
            <w:noProof/>
            <w:webHidden/>
          </w:rPr>
          <w:tab/>
        </w:r>
        <w:r>
          <w:rPr>
            <w:noProof/>
            <w:webHidden/>
          </w:rPr>
          <w:fldChar w:fldCharType="begin"/>
        </w:r>
        <w:r>
          <w:rPr>
            <w:noProof/>
            <w:webHidden/>
          </w:rPr>
          <w:instrText xml:space="preserve"> PAGEREF _Toc154581328 \h </w:instrText>
        </w:r>
        <w:r>
          <w:rPr>
            <w:noProof/>
            <w:webHidden/>
          </w:rPr>
        </w:r>
        <w:r>
          <w:rPr>
            <w:noProof/>
            <w:webHidden/>
          </w:rPr>
          <w:fldChar w:fldCharType="separate"/>
        </w:r>
        <w:r>
          <w:rPr>
            <w:noProof/>
            <w:webHidden/>
          </w:rPr>
          <w:t>7</w:t>
        </w:r>
        <w:r>
          <w:rPr>
            <w:noProof/>
            <w:webHidden/>
          </w:rPr>
          <w:fldChar w:fldCharType="end"/>
        </w:r>
      </w:hyperlink>
    </w:p>
    <w:p w14:paraId="11CCB131" w14:textId="1B55FAD7" w:rsidR="00D21707" w:rsidRDefault="00D21707">
      <w:pPr>
        <w:pStyle w:val="TOC2"/>
        <w:rPr>
          <w:rFonts w:eastAsiaTheme="minorEastAsia" w:cstheme="minorBidi"/>
          <w:noProof/>
          <w:kern w:val="2"/>
          <w:sz w:val="22"/>
          <w:szCs w:val="22"/>
          <w:lang w:val="en-US" w:eastAsia="en-US"/>
          <w14:ligatures w14:val="standardContextual"/>
        </w:rPr>
      </w:pPr>
      <w:hyperlink w:anchor="_Toc154581329" w:history="1">
        <w:r w:rsidRPr="00A5635B">
          <w:rPr>
            <w:rStyle w:val="Hyperlink"/>
            <w:noProof/>
          </w:rPr>
          <w:t>2.2.</w:t>
        </w:r>
        <w:r>
          <w:rPr>
            <w:rFonts w:eastAsiaTheme="minorEastAsia" w:cstheme="minorBidi"/>
            <w:noProof/>
            <w:kern w:val="2"/>
            <w:sz w:val="22"/>
            <w:szCs w:val="22"/>
            <w:lang w:val="en-US" w:eastAsia="en-US"/>
            <w14:ligatures w14:val="standardContextual"/>
          </w:rPr>
          <w:tab/>
        </w:r>
        <w:r w:rsidRPr="00A5635B">
          <w:rPr>
            <w:rStyle w:val="Hyperlink"/>
            <w:noProof/>
          </w:rPr>
          <w:t>Nähtavus</w:t>
        </w:r>
        <w:r>
          <w:rPr>
            <w:noProof/>
            <w:webHidden/>
          </w:rPr>
          <w:tab/>
        </w:r>
        <w:r>
          <w:rPr>
            <w:noProof/>
            <w:webHidden/>
          </w:rPr>
          <w:fldChar w:fldCharType="begin"/>
        </w:r>
        <w:r>
          <w:rPr>
            <w:noProof/>
            <w:webHidden/>
          </w:rPr>
          <w:instrText xml:space="preserve"> PAGEREF _Toc154581329 \h </w:instrText>
        </w:r>
        <w:r>
          <w:rPr>
            <w:noProof/>
            <w:webHidden/>
          </w:rPr>
        </w:r>
        <w:r>
          <w:rPr>
            <w:noProof/>
            <w:webHidden/>
          </w:rPr>
          <w:fldChar w:fldCharType="separate"/>
        </w:r>
        <w:r>
          <w:rPr>
            <w:noProof/>
            <w:webHidden/>
          </w:rPr>
          <w:t>7</w:t>
        </w:r>
        <w:r>
          <w:rPr>
            <w:noProof/>
            <w:webHidden/>
          </w:rPr>
          <w:fldChar w:fldCharType="end"/>
        </w:r>
      </w:hyperlink>
    </w:p>
    <w:p w14:paraId="74B64DEF" w14:textId="1DB0394E" w:rsidR="00D21707" w:rsidRDefault="00D21707">
      <w:pPr>
        <w:pStyle w:val="TOC2"/>
        <w:rPr>
          <w:rFonts w:eastAsiaTheme="minorEastAsia" w:cstheme="minorBidi"/>
          <w:noProof/>
          <w:kern w:val="2"/>
          <w:sz w:val="22"/>
          <w:szCs w:val="22"/>
          <w:lang w:val="en-US" w:eastAsia="en-US"/>
          <w14:ligatures w14:val="standardContextual"/>
        </w:rPr>
      </w:pPr>
      <w:hyperlink w:anchor="_Toc154581330" w:history="1">
        <w:r w:rsidRPr="00A5635B">
          <w:rPr>
            <w:rStyle w:val="Hyperlink"/>
            <w:noProof/>
          </w:rPr>
          <w:t>2.3.</w:t>
        </w:r>
        <w:r>
          <w:rPr>
            <w:rFonts w:eastAsiaTheme="minorEastAsia" w:cstheme="minorBidi"/>
            <w:noProof/>
            <w:kern w:val="2"/>
            <w:sz w:val="22"/>
            <w:szCs w:val="22"/>
            <w:lang w:val="en-US" w:eastAsia="en-US"/>
            <w14:ligatures w14:val="standardContextual"/>
          </w:rPr>
          <w:tab/>
        </w:r>
        <w:r w:rsidRPr="00A5635B">
          <w:rPr>
            <w:rStyle w:val="Hyperlink"/>
            <w:noProof/>
          </w:rPr>
          <w:t>Tehnovõrgud</w:t>
        </w:r>
        <w:r>
          <w:rPr>
            <w:noProof/>
            <w:webHidden/>
          </w:rPr>
          <w:tab/>
        </w:r>
        <w:r>
          <w:rPr>
            <w:noProof/>
            <w:webHidden/>
          </w:rPr>
          <w:fldChar w:fldCharType="begin"/>
        </w:r>
        <w:r>
          <w:rPr>
            <w:noProof/>
            <w:webHidden/>
          </w:rPr>
          <w:instrText xml:space="preserve"> PAGEREF _Toc154581330 \h </w:instrText>
        </w:r>
        <w:r>
          <w:rPr>
            <w:noProof/>
            <w:webHidden/>
          </w:rPr>
        </w:r>
        <w:r>
          <w:rPr>
            <w:noProof/>
            <w:webHidden/>
          </w:rPr>
          <w:fldChar w:fldCharType="separate"/>
        </w:r>
        <w:r>
          <w:rPr>
            <w:noProof/>
            <w:webHidden/>
          </w:rPr>
          <w:t>8</w:t>
        </w:r>
        <w:r>
          <w:rPr>
            <w:noProof/>
            <w:webHidden/>
          </w:rPr>
          <w:fldChar w:fldCharType="end"/>
        </w:r>
      </w:hyperlink>
    </w:p>
    <w:p w14:paraId="10D8BF51" w14:textId="57B69255" w:rsidR="00D21707" w:rsidRDefault="00D21707">
      <w:pPr>
        <w:pStyle w:val="TOC2"/>
        <w:rPr>
          <w:rFonts w:eastAsiaTheme="minorEastAsia" w:cstheme="minorBidi"/>
          <w:noProof/>
          <w:kern w:val="2"/>
          <w:sz w:val="22"/>
          <w:szCs w:val="22"/>
          <w:lang w:val="en-US" w:eastAsia="en-US"/>
          <w14:ligatures w14:val="standardContextual"/>
        </w:rPr>
      </w:pPr>
      <w:hyperlink w:anchor="_Toc154581331" w:history="1">
        <w:r w:rsidRPr="00A5635B">
          <w:rPr>
            <w:rStyle w:val="Hyperlink"/>
            <w:noProof/>
          </w:rPr>
          <w:t>2.4.</w:t>
        </w:r>
        <w:r>
          <w:rPr>
            <w:rFonts w:eastAsiaTheme="minorEastAsia" w:cstheme="minorBidi"/>
            <w:noProof/>
            <w:kern w:val="2"/>
            <w:sz w:val="22"/>
            <w:szCs w:val="22"/>
            <w:lang w:val="en-US" w:eastAsia="en-US"/>
            <w14:ligatures w14:val="standardContextual"/>
          </w:rPr>
          <w:tab/>
        </w:r>
        <w:r w:rsidRPr="00A5635B">
          <w:rPr>
            <w:rStyle w:val="Hyperlink"/>
            <w:noProof/>
          </w:rPr>
          <w:t>Liikluskorraldus</w:t>
        </w:r>
        <w:r>
          <w:rPr>
            <w:noProof/>
            <w:webHidden/>
          </w:rPr>
          <w:tab/>
        </w:r>
        <w:r>
          <w:rPr>
            <w:noProof/>
            <w:webHidden/>
          </w:rPr>
          <w:fldChar w:fldCharType="begin"/>
        </w:r>
        <w:r>
          <w:rPr>
            <w:noProof/>
            <w:webHidden/>
          </w:rPr>
          <w:instrText xml:space="preserve"> PAGEREF _Toc154581331 \h </w:instrText>
        </w:r>
        <w:r>
          <w:rPr>
            <w:noProof/>
            <w:webHidden/>
          </w:rPr>
        </w:r>
        <w:r>
          <w:rPr>
            <w:noProof/>
            <w:webHidden/>
          </w:rPr>
          <w:fldChar w:fldCharType="separate"/>
        </w:r>
        <w:r>
          <w:rPr>
            <w:noProof/>
            <w:webHidden/>
          </w:rPr>
          <w:t>8</w:t>
        </w:r>
        <w:r>
          <w:rPr>
            <w:noProof/>
            <w:webHidden/>
          </w:rPr>
          <w:fldChar w:fldCharType="end"/>
        </w:r>
      </w:hyperlink>
    </w:p>
    <w:p w14:paraId="663032B5" w14:textId="370E9300"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32" w:history="1">
        <w:r w:rsidRPr="00A5635B">
          <w:rPr>
            <w:rStyle w:val="Hyperlink"/>
            <w:noProof/>
          </w:rPr>
          <w:t>2.4.1.</w:t>
        </w:r>
        <w:r>
          <w:rPr>
            <w:rFonts w:eastAsiaTheme="minorEastAsia" w:cstheme="minorBidi"/>
            <w:iCs w:val="0"/>
            <w:noProof/>
            <w:kern w:val="2"/>
            <w:sz w:val="22"/>
            <w:szCs w:val="22"/>
            <w:lang w:val="en-US" w:eastAsia="en-US"/>
            <w14:ligatures w14:val="standardContextual"/>
          </w:rPr>
          <w:tab/>
        </w:r>
        <w:r w:rsidRPr="00A5635B">
          <w:rPr>
            <w:rStyle w:val="Hyperlink"/>
            <w:noProof/>
          </w:rPr>
          <w:t>Tähispostid</w:t>
        </w:r>
        <w:r>
          <w:rPr>
            <w:noProof/>
            <w:webHidden/>
          </w:rPr>
          <w:tab/>
        </w:r>
        <w:r>
          <w:rPr>
            <w:noProof/>
            <w:webHidden/>
          </w:rPr>
          <w:fldChar w:fldCharType="begin"/>
        </w:r>
        <w:r>
          <w:rPr>
            <w:noProof/>
            <w:webHidden/>
          </w:rPr>
          <w:instrText xml:space="preserve"> PAGEREF _Toc154581332 \h </w:instrText>
        </w:r>
        <w:r>
          <w:rPr>
            <w:noProof/>
            <w:webHidden/>
          </w:rPr>
        </w:r>
        <w:r>
          <w:rPr>
            <w:noProof/>
            <w:webHidden/>
          </w:rPr>
          <w:fldChar w:fldCharType="separate"/>
        </w:r>
        <w:r>
          <w:rPr>
            <w:noProof/>
            <w:webHidden/>
          </w:rPr>
          <w:t>8</w:t>
        </w:r>
        <w:r>
          <w:rPr>
            <w:noProof/>
            <w:webHidden/>
          </w:rPr>
          <w:fldChar w:fldCharType="end"/>
        </w:r>
      </w:hyperlink>
    </w:p>
    <w:p w14:paraId="62163101" w14:textId="106B07ED" w:rsidR="00D21707" w:rsidRDefault="00D21707">
      <w:pPr>
        <w:pStyle w:val="TOC1"/>
        <w:rPr>
          <w:rFonts w:eastAsiaTheme="minorEastAsia" w:cstheme="minorBidi"/>
          <w:b w:val="0"/>
          <w:bCs w:val="0"/>
          <w:caps w:val="0"/>
          <w:noProof/>
          <w:kern w:val="2"/>
          <w:sz w:val="22"/>
          <w:szCs w:val="22"/>
          <w:lang w:val="en-US" w:eastAsia="en-US"/>
          <w14:ligatures w14:val="standardContextual"/>
        </w:rPr>
      </w:pPr>
      <w:hyperlink w:anchor="_Toc154581333" w:history="1">
        <w:r w:rsidRPr="00A5635B">
          <w:rPr>
            <w:rStyle w:val="Hyperlink"/>
            <w:noProof/>
          </w:rPr>
          <w:t>3.</w:t>
        </w:r>
        <w:r>
          <w:rPr>
            <w:rFonts w:eastAsiaTheme="minorEastAsia" w:cstheme="minorBidi"/>
            <w:b w:val="0"/>
            <w:bCs w:val="0"/>
            <w:caps w:val="0"/>
            <w:noProof/>
            <w:kern w:val="2"/>
            <w:sz w:val="22"/>
            <w:szCs w:val="22"/>
            <w:lang w:val="en-US" w:eastAsia="en-US"/>
            <w14:ligatures w14:val="standardContextual"/>
          </w:rPr>
          <w:tab/>
        </w:r>
        <w:r w:rsidRPr="00A5635B">
          <w:rPr>
            <w:rStyle w:val="Hyperlink"/>
            <w:noProof/>
          </w:rPr>
          <w:t>Ehitustööde teostamine</w:t>
        </w:r>
        <w:r>
          <w:rPr>
            <w:noProof/>
            <w:webHidden/>
          </w:rPr>
          <w:tab/>
        </w:r>
        <w:r>
          <w:rPr>
            <w:noProof/>
            <w:webHidden/>
          </w:rPr>
          <w:fldChar w:fldCharType="begin"/>
        </w:r>
        <w:r>
          <w:rPr>
            <w:noProof/>
            <w:webHidden/>
          </w:rPr>
          <w:instrText xml:space="preserve"> PAGEREF _Toc154581333 \h </w:instrText>
        </w:r>
        <w:r>
          <w:rPr>
            <w:noProof/>
            <w:webHidden/>
          </w:rPr>
        </w:r>
        <w:r>
          <w:rPr>
            <w:noProof/>
            <w:webHidden/>
          </w:rPr>
          <w:fldChar w:fldCharType="separate"/>
        </w:r>
        <w:r>
          <w:rPr>
            <w:noProof/>
            <w:webHidden/>
          </w:rPr>
          <w:t>9</w:t>
        </w:r>
        <w:r>
          <w:rPr>
            <w:noProof/>
            <w:webHidden/>
          </w:rPr>
          <w:fldChar w:fldCharType="end"/>
        </w:r>
      </w:hyperlink>
    </w:p>
    <w:p w14:paraId="0862D8BF" w14:textId="4799A0CA" w:rsidR="00D21707" w:rsidRDefault="00D21707">
      <w:pPr>
        <w:pStyle w:val="TOC2"/>
        <w:rPr>
          <w:rFonts w:eastAsiaTheme="minorEastAsia" w:cstheme="minorBidi"/>
          <w:noProof/>
          <w:kern w:val="2"/>
          <w:sz w:val="22"/>
          <w:szCs w:val="22"/>
          <w:lang w:val="en-US" w:eastAsia="en-US"/>
          <w14:ligatures w14:val="standardContextual"/>
        </w:rPr>
      </w:pPr>
      <w:hyperlink w:anchor="_Toc154581334" w:history="1">
        <w:r w:rsidRPr="00A5635B">
          <w:rPr>
            <w:rStyle w:val="Hyperlink"/>
            <w:noProof/>
          </w:rPr>
          <w:t>3.1.</w:t>
        </w:r>
        <w:r>
          <w:rPr>
            <w:rFonts w:eastAsiaTheme="minorEastAsia" w:cstheme="minorBidi"/>
            <w:noProof/>
            <w:kern w:val="2"/>
            <w:sz w:val="22"/>
            <w:szCs w:val="22"/>
            <w:lang w:val="en-US" w:eastAsia="en-US"/>
            <w14:ligatures w14:val="standardContextual"/>
          </w:rPr>
          <w:tab/>
        </w:r>
        <w:r w:rsidRPr="00A5635B">
          <w:rPr>
            <w:rStyle w:val="Hyperlink"/>
            <w:noProof/>
          </w:rPr>
          <w:t>Üldine</w:t>
        </w:r>
        <w:r>
          <w:rPr>
            <w:noProof/>
            <w:webHidden/>
          </w:rPr>
          <w:tab/>
        </w:r>
        <w:r>
          <w:rPr>
            <w:noProof/>
            <w:webHidden/>
          </w:rPr>
          <w:fldChar w:fldCharType="begin"/>
        </w:r>
        <w:r>
          <w:rPr>
            <w:noProof/>
            <w:webHidden/>
          </w:rPr>
          <w:instrText xml:space="preserve"> PAGEREF _Toc154581334 \h </w:instrText>
        </w:r>
        <w:r>
          <w:rPr>
            <w:noProof/>
            <w:webHidden/>
          </w:rPr>
        </w:r>
        <w:r>
          <w:rPr>
            <w:noProof/>
            <w:webHidden/>
          </w:rPr>
          <w:fldChar w:fldCharType="separate"/>
        </w:r>
        <w:r>
          <w:rPr>
            <w:noProof/>
            <w:webHidden/>
          </w:rPr>
          <w:t>9</w:t>
        </w:r>
        <w:r>
          <w:rPr>
            <w:noProof/>
            <w:webHidden/>
          </w:rPr>
          <w:fldChar w:fldCharType="end"/>
        </w:r>
      </w:hyperlink>
    </w:p>
    <w:p w14:paraId="5321C1A5" w14:textId="773DB8E7" w:rsidR="00D21707" w:rsidRDefault="00D21707">
      <w:pPr>
        <w:pStyle w:val="TOC2"/>
        <w:rPr>
          <w:rFonts w:eastAsiaTheme="minorEastAsia" w:cstheme="minorBidi"/>
          <w:noProof/>
          <w:kern w:val="2"/>
          <w:sz w:val="22"/>
          <w:szCs w:val="22"/>
          <w:lang w:val="en-US" w:eastAsia="en-US"/>
          <w14:ligatures w14:val="standardContextual"/>
        </w:rPr>
      </w:pPr>
      <w:hyperlink w:anchor="_Toc154581335" w:history="1">
        <w:r w:rsidRPr="00A5635B">
          <w:rPr>
            <w:rStyle w:val="Hyperlink"/>
            <w:noProof/>
          </w:rPr>
          <w:t>3.2.</w:t>
        </w:r>
        <w:r>
          <w:rPr>
            <w:rFonts w:eastAsiaTheme="minorEastAsia" w:cstheme="minorBidi"/>
            <w:noProof/>
            <w:kern w:val="2"/>
            <w:sz w:val="22"/>
            <w:szCs w:val="22"/>
            <w:lang w:val="en-US" w:eastAsia="en-US"/>
            <w14:ligatures w14:val="standardContextual"/>
          </w:rPr>
          <w:tab/>
        </w:r>
        <w:r w:rsidRPr="00A5635B">
          <w:rPr>
            <w:rStyle w:val="Hyperlink"/>
            <w:noProof/>
          </w:rPr>
          <w:t>Tööde teostamine</w:t>
        </w:r>
        <w:r>
          <w:rPr>
            <w:noProof/>
            <w:webHidden/>
          </w:rPr>
          <w:tab/>
        </w:r>
        <w:r>
          <w:rPr>
            <w:noProof/>
            <w:webHidden/>
          </w:rPr>
          <w:fldChar w:fldCharType="begin"/>
        </w:r>
        <w:r>
          <w:rPr>
            <w:noProof/>
            <w:webHidden/>
          </w:rPr>
          <w:instrText xml:space="preserve"> PAGEREF _Toc154581335 \h </w:instrText>
        </w:r>
        <w:r>
          <w:rPr>
            <w:noProof/>
            <w:webHidden/>
          </w:rPr>
        </w:r>
        <w:r>
          <w:rPr>
            <w:noProof/>
            <w:webHidden/>
          </w:rPr>
          <w:fldChar w:fldCharType="separate"/>
        </w:r>
        <w:r>
          <w:rPr>
            <w:noProof/>
            <w:webHidden/>
          </w:rPr>
          <w:t>9</w:t>
        </w:r>
        <w:r>
          <w:rPr>
            <w:noProof/>
            <w:webHidden/>
          </w:rPr>
          <w:fldChar w:fldCharType="end"/>
        </w:r>
      </w:hyperlink>
    </w:p>
    <w:p w14:paraId="510EC1DD" w14:textId="37E188C0" w:rsidR="00D21707" w:rsidRDefault="00D21707">
      <w:pPr>
        <w:pStyle w:val="TOC3"/>
        <w:rPr>
          <w:rFonts w:eastAsiaTheme="minorEastAsia" w:cstheme="minorBidi"/>
          <w:iCs w:val="0"/>
          <w:noProof/>
          <w:kern w:val="2"/>
          <w:sz w:val="22"/>
          <w:szCs w:val="22"/>
          <w:lang w:val="en-US" w:eastAsia="en-US"/>
          <w14:ligatures w14:val="standardContextual"/>
        </w:rPr>
      </w:pPr>
      <w:hyperlink w:anchor="_Toc154581336" w:history="1">
        <w:r w:rsidRPr="00A5635B">
          <w:rPr>
            <w:rStyle w:val="Hyperlink"/>
            <w:noProof/>
          </w:rPr>
          <w:t>3.2.1.</w:t>
        </w:r>
        <w:r>
          <w:rPr>
            <w:rFonts w:eastAsiaTheme="minorEastAsia" w:cstheme="minorBidi"/>
            <w:iCs w:val="0"/>
            <w:noProof/>
            <w:kern w:val="2"/>
            <w:sz w:val="22"/>
            <w:szCs w:val="22"/>
            <w:lang w:val="en-US" w:eastAsia="en-US"/>
            <w14:ligatures w14:val="standardContextual"/>
          </w:rPr>
          <w:tab/>
        </w:r>
        <w:r w:rsidRPr="00A5635B">
          <w:rPr>
            <w:rStyle w:val="Hyperlink"/>
            <w:noProof/>
          </w:rPr>
          <w:t>Ettevalmistustööd</w:t>
        </w:r>
        <w:r>
          <w:rPr>
            <w:noProof/>
            <w:webHidden/>
          </w:rPr>
          <w:tab/>
        </w:r>
        <w:r>
          <w:rPr>
            <w:noProof/>
            <w:webHidden/>
          </w:rPr>
          <w:fldChar w:fldCharType="begin"/>
        </w:r>
        <w:r>
          <w:rPr>
            <w:noProof/>
            <w:webHidden/>
          </w:rPr>
          <w:instrText xml:space="preserve"> PAGEREF _Toc154581336 \h </w:instrText>
        </w:r>
        <w:r>
          <w:rPr>
            <w:noProof/>
            <w:webHidden/>
          </w:rPr>
        </w:r>
        <w:r>
          <w:rPr>
            <w:noProof/>
            <w:webHidden/>
          </w:rPr>
          <w:fldChar w:fldCharType="separate"/>
        </w:r>
        <w:r>
          <w:rPr>
            <w:noProof/>
            <w:webHidden/>
          </w:rPr>
          <w:t>9</w:t>
        </w:r>
        <w:r>
          <w:rPr>
            <w:noProof/>
            <w:webHidden/>
          </w:rPr>
          <w:fldChar w:fldCharType="end"/>
        </w:r>
      </w:hyperlink>
    </w:p>
    <w:p w14:paraId="3E301CD8" w14:textId="31AE2E64" w:rsidR="00D21707" w:rsidRDefault="00D21707">
      <w:pPr>
        <w:pStyle w:val="TOC2"/>
        <w:rPr>
          <w:rFonts w:eastAsiaTheme="minorEastAsia" w:cstheme="minorBidi"/>
          <w:noProof/>
          <w:kern w:val="2"/>
          <w:sz w:val="22"/>
          <w:szCs w:val="22"/>
          <w:lang w:val="en-US" w:eastAsia="en-US"/>
          <w14:ligatures w14:val="standardContextual"/>
        </w:rPr>
      </w:pPr>
      <w:hyperlink w:anchor="_Toc154581337" w:history="1">
        <w:r w:rsidRPr="00A5635B">
          <w:rPr>
            <w:rStyle w:val="Hyperlink"/>
            <w:noProof/>
          </w:rPr>
          <w:t>3.3.</w:t>
        </w:r>
        <w:r>
          <w:rPr>
            <w:rFonts w:eastAsiaTheme="minorEastAsia" w:cstheme="minorBidi"/>
            <w:noProof/>
            <w:kern w:val="2"/>
            <w:sz w:val="22"/>
            <w:szCs w:val="22"/>
            <w:lang w:val="en-US" w:eastAsia="en-US"/>
            <w14:ligatures w14:val="standardContextual"/>
          </w:rPr>
          <w:tab/>
        </w:r>
        <w:r w:rsidRPr="00A5635B">
          <w:rPr>
            <w:rStyle w:val="Hyperlink"/>
            <w:noProof/>
          </w:rPr>
          <w:t>Mullatööd</w:t>
        </w:r>
        <w:r>
          <w:rPr>
            <w:noProof/>
            <w:webHidden/>
          </w:rPr>
          <w:tab/>
        </w:r>
        <w:r>
          <w:rPr>
            <w:noProof/>
            <w:webHidden/>
          </w:rPr>
          <w:fldChar w:fldCharType="begin"/>
        </w:r>
        <w:r>
          <w:rPr>
            <w:noProof/>
            <w:webHidden/>
          </w:rPr>
          <w:instrText xml:space="preserve"> PAGEREF _Toc154581337 \h </w:instrText>
        </w:r>
        <w:r>
          <w:rPr>
            <w:noProof/>
            <w:webHidden/>
          </w:rPr>
        </w:r>
        <w:r>
          <w:rPr>
            <w:noProof/>
            <w:webHidden/>
          </w:rPr>
          <w:fldChar w:fldCharType="separate"/>
        </w:r>
        <w:r>
          <w:rPr>
            <w:noProof/>
            <w:webHidden/>
          </w:rPr>
          <w:t>10</w:t>
        </w:r>
        <w:r>
          <w:rPr>
            <w:noProof/>
            <w:webHidden/>
          </w:rPr>
          <w:fldChar w:fldCharType="end"/>
        </w:r>
      </w:hyperlink>
    </w:p>
    <w:p w14:paraId="56CF50FA" w14:textId="1681F351" w:rsidR="00D21707" w:rsidRDefault="00D21707">
      <w:pPr>
        <w:pStyle w:val="TOC2"/>
        <w:rPr>
          <w:rFonts w:eastAsiaTheme="minorEastAsia" w:cstheme="minorBidi"/>
          <w:noProof/>
          <w:kern w:val="2"/>
          <w:sz w:val="22"/>
          <w:szCs w:val="22"/>
          <w:lang w:val="en-US" w:eastAsia="en-US"/>
          <w14:ligatures w14:val="standardContextual"/>
        </w:rPr>
      </w:pPr>
      <w:hyperlink w:anchor="_Toc154581338" w:history="1">
        <w:r w:rsidRPr="00A5635B">
          <w:rPr>
            <w:rStyle w:val="Hyperlink"/>
            <w:noProof/>
          </w:rPr>
          <w:t>3.4.</w:t>
        </w:r>
        <w:r>
          <w:rPr>
            <w:rFonts w:eastAsiaTheme="minorEastAsia" w:cstheme="minorBidi"/>
            <w:noProof/>
            <w:kern w:val="2"/>
            <w:sz w:val="22"/>
            <w:szCs w:val="22"/>
            <w:lang w:val="en-US" w:eastAsia="en-US"/>
            <w14:ligatures w14:val="standardContextual"/>
          </w:rPr>
          <w:tab/>
        </w:r>
        <w:r w:rsidRPr="00A5635B">
          <w:rPr>
            <w:rStyle w:val="Hyperlink"/>
            <w:noProof/>
          </w:rPr>
          <w:t>Katendi ehitus</w:t>
        </w:r>
        <w:r>
          <w:rPr>
            <w:noProof/>
            <w:webHidden/>
          </w:rPr>
          <w:tab/>
        </w:r>
        <w:r>
          <w:rPr>
            <w:noProof/>
            <w:webHidden/>
          </w:rPr>
          <w:fldChar w:fldCharType="begin"/>
        </w:r>
        <w:r>
          <w:rPr>
            <w:noProof/>
            <w:webHidden/>
          </w:rPr>
          <w:instrText xml:space="preserve"> PAGEREF _Toc154581338 \h </w:instrText>
        </w:r>
        <w:r>
          <w:rPr>
            <w:noProof/>
            <w:webHidden/>
          </w:rPr>
        </w:r>
        <w:r>
          <w:rPr>
            <w:noProof/>
            <w:webHidden/>
          </w:rPr>
          <w:fldChar w:fldCharType="separate"/>
        </w:r>
        <w:r>
          <w:rPr>
            <w:noProof/>
            <w:webHidden/>
          </w:rPr>
          <w:t>10</w:t>
        </w:r>
        <w:r>
          <w:rPr>
            <w:noProof/>
            <w:webHidden/>
          </w:rPr>
          <w:fldChar w:fldCharType="end"/>
        </w:r>
      </w:hyperlink>
    </w:p>
    <w:p w14:paraId="6A625DBC" w14:textId="4C6DCA10" w:rsidR="00D21707" w:rsidRDefault="00D21707">
      <w:pPr>
        <w:pStyle w:val="TOC1"/>
        <w:rPr>
          <w:rFonts w:eastAsiaTheme="minorEastAsia" w:cstheme="minorBidi"/>
          <w:b w:val="0"/>
          <w:bCs w:val="0"/>
          <w:caps w:val="0"/>
          <w:noProof/>
          <w:kern w:val="2"/>
          <w:sz w:val="22"/>
          <w:szCs w:val="22"/>
          <w:lang w:val="en-US" w:eastAsia="en-US"/>
          <w14:ligatures w14:val="standardContextual"/>
        </w:rPr>
      </w:pPr>
      <w:hyperlink w:anchor="_Toc154581339" w:history="1">
        <w:r w:rsidRPr="00A5635B">
          <w:rPr>
            <w:rStyle w:val="Hyperlink"/>
            <w:noProof/>
          </w:rPr>
          <w:t>4.</w:t>
        </w:r>
        <w:r>
          <w:rPr>
            <w:rFonts w:eastAsiaTheme="minorEastAsia" w:cstheme="minorBidi"/>
            <w:b w:val="0"/>
            <w:bCs w:val="0"/>
            <w:caps w:val="0"/>
            <w:noProof/>
            <w:kern w:val="2"/>
            <w:sz w:val="22"/>
            <w:szCs w:val="22"/>
            <w:lang w:val="en-US" w:eastAsia="en-US"/>
            <w14:ligatures w14:val="standardContextual"/>
          </w:rPr>
          <w:tab/>
        </w:r>
        <w:r w:rsidRPr="00A5635B">
          <w:rPr>
            <w:rStyle w:val="Hyperlink"/>
            <w:noProof/>
          </w:rPr>
          <w:t>HOOLDUSJUHENDID</w:t>
        </w:r>
        <w:r>
          <w:rPr>
            <w:noProof/>
            <w:webHidden/>
          </w:rPr>
          <w:tab/>
        </w:r>
        <w:r>
          <w:rPr>
            <w:noProof/>
            <w:webHidden/>
          </w:rPr>
          <w:fldChar w:fldCharType="begin"/>
        </w:r>
        <w:r>
          <w:rPr>
            <w:noProof/>
            <w:webHidden/>
          </w:rPr>
          <w:instrText xml:space="preserve"> PAGEREF _Toc154581339 \h </w:instrText>
        </w:r>
        <w:r>
          <w:rPr>
            <w:noProof/>
            <w:webHidden/>
          </w:rPr>
        </w:r>
        <w:r>
          <w:rPr>
            <w:noProof/>
            <w:webHidden/>
          </w:rPr>
          <w:fldChar w:fldCharType="separate"/>
        </w:r>
        <w:r>
          <w:rPr>
            <w:noProof/>
            <w:webHidden/>
          </w:rPr>
          <w:t>12</w:t>
        </w:r>
        <w:r>
          <w:rPr>
            <w:noProof/>
            <w:webHidden/>
          </w:rPr>
          <w:fldChar w:fldCharType="end"/>
        </w:r>
      </w:hyperlink>
    </w:p>
    <w:p w14:paraId="5AB2EA1C" w14:textId="4B6DF603" w:rsidR="00D21707" w:rsidRDefault="00D21707">
      <w:pPr>
        <w:pStyle w:val="TOC2"/>
        <w:rPr>
          <w:rFonts w:eastAsiaTheme="minorEastAsia" w:cstheme="minorBidi"/>
          <w:noProof/>
          <w:kern w:val="2"/>
          <w:sz w:val="22"/>
          <w:szCs w:val="22"/>
          <w:lang w:val="en-US" w:eastAsia="en-US"/>
          <w14:ligatures w14:val="standardContextual"/>
        </w:rPr>
      </w:pPr>
      <w:hyperlink w:anchor="_Toc154581340" w:history="1">
        <w:r w:rsidRPr="00A5635B">
          <w:rPr>
            <w:rStyle w:val="Hyperlink"/>
            <w:noProof/>
          </w:rPr>
          <w:t>4.1.</w:t>
        </w:r>
        <w:r>
          <w:rPr>
            <w:rFonts w:eastAsiaTheme="minorEastAsia" w:cstheme="minorBidi"/>
            <w:noProof/>
            <w:kern w:val="2"/>
            <w:sz w:val="22"/>
            <w:szCs w:val="22"/>
            <w:lang w:val="en-US" w:eastAsia="en-US"/>
            <w14:ligatures w14:val="standardContextual"/>
          </w:rPr>
          <w:tab/>
        </w:r>
        <w:r w:rsidRPr="00A5635B">
          <w:rPr>
            <w:rStyle w:val="Hyperlink"/>
            <w:noProof/>
          </w:rPr>
          <w:t>Hooldamisjuhend</w:t>
        </w:r>
        <w:r>
          <w:rPr>
            <w:noProof/>
            <w:webHidden/>
          </w:rPr>
          <w:tab/>
        </w:r>
        <w:r>
          <w:rPr>
            <w:noProof/>
            <w:webHidden/>
          </w:rPr>
          <w:fldChar w:fldCharType="begin"/>
        </w:r>
        <w:r>
          <w:rPr>
            <w:noProof/>
            <w:webHidden/>
          </w:rPr>
          <w:instrText xml:space="preserve"> PAGEREF _Toc154581340 \h </w:instrText>
        </w:r>
        <w:r>
          <w:rPr>
            <w:noProof/>
            <w:webHidden/>
          </w:rPr>
        </w:r>
        <w:r>
          <w:rPr>
            <w:noProof/>
            <w:webHidden/>
          </w:rPr>
          <w:fldChar w:fldCharType="separate"/>
        </w:r>
        <w:r>
          <w:rPr>
            <w:noProof/>
            <w:webHidden/>
          </w:rPr>
          <w:t>12</w:t>
        </w:r>
        <w:r>
          <w:rPr>
            <w:noProof/>
            <w:webHidden/>
          </w:rPr>
          <w:fldChar w:fldCharType="end"/>
        </w:r>
      </w:hyperlink>
    </w:p>
    <w:p w14:paraId="1CCC14D5" w14:textId="6649288F" w:rsidR="00D21707" w:rsidRDefault="00D21707">
      <w:pPr>
        <w:pStyle w:val="TOC1"/>
        <w:rPr>
          <w:rFonts w:eastAsiaTheme="minorEastAsia" w:cstheme="minorBidi"/>
          <w:b w:val="0"/>
          <w:bCs w:val="0"/>
          <w:caps w:val="0"/>
          <w:noProof/>
          <w:kern w:val="2"/>
          <w:sz w:val="22"/>
          <w:szCs w:val="22"/>
          <w:lang w:val="en-US" w:eastAsia="en-US"/>
          <w14:ligatures w14:val="standardContextual"/>
        </w:rPr>
      </w:pPr>
      <w:hyperlink w:anchor="_Toc154581341" w:history="1">
        <w:r w:rsidRPr="00A5635B">
          <w:rPr>
            <w:rStyle w:val="Hyperlink"/>
            <w:noProof/>
          </w:rPr>
          <w:t>5.</w:t>
        </w:r>
        <w:r>
          <w:rPr>
            <w:rFonts w:eastAsiaTheme="minorEastAsia" w:cstheme="minorBidi"/>
            <w:b w:val="0"/>
            <w:bCs w:val="0"/>
            <w:caps w:val="0"/>
            <w:noProof/>
            <w:kern w:val="2"/>
            <w:sz w:val="22"/>
            <w:szCs w:val="22"/>
            <w:lang w:val="en-US" w:eastAsia="en-US"/>
            <w14:ligatures w14:val="standardContextual"/>
          </w:rPr>
          <w:tab/>
        </w:r>
        <w:r w:rsidRPr="00A5635B">
          <w:rPr>
            <w:rStyle w:val="Hyperlink"/>
            <w:noProof/>
          </w:rPr>
          <w:t>Keskkonnakaitse aspektid</w:t>
        </w:r>
        <w:r>
          <w:rPr>
            <w:noProof/>
            <w:webHidden/>
          </w:rPr>
          <w:tab/>
        </w:r>
        <w:r>
          <w:rPr>
            <w:noProof/>
            <w:webHidden/>
          </w:rPr>
          <w:fldChar w:fldCharType="begin"/>
        </w:r>
        <w:r>
          <w:rPr>
            <w:noProof/>
            <w:webHidden/>
          </w:rPr>
          <w:instrText xml:space="preserve"> PAGEREF _Toc154581341 \h </w:instrText>
        </w:r>
        <w:r>
          <w:rPr>
            <w:noProof/>
            <w:webHidden/>
          </w:rPr>
        </w:r>
        <w:r>
          <w:rPr>
            <w:noProof/>
            <w:webHidden/>
          </w:rPr>
          <w:fldChar w:fldCharType="separate"/>
        </w:r>
        <w:r>
          <w:rPr>
            <w:noProof/>
            <w:webHidden/>
          </w:rPr>
          <w:t>13</w:t>
        </w:r>
        <w:r>
          <w:rPr>
            <w:noProof/>
            <w:webHidden/>
          </w:rPr>
          <w:fldChar w:fldCharType="end"/>
        </w:r>
      </w:hyperlink>
    </w:p>
    <w:p w14:paraId="31346347" w14:textId="5C47EEFE"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54581314"/>
      <w:r w:rsidRPr="00983F09">
        <w:lastRenderedPageBreak/>
        <w:t>üldosa</w:t>
      </w:r>
      <w:bookmarkEnd w:id="2"/>
    </w:p>
    <w:p w14:paraId="204D48AC" w14:textId="1B90AD47" w:rsidR="00BC62C9" w:rsidRDefault="00BC62C9" w:rsidP="00BC62C9">
      <w:pPr>
        <w:pStyle w:val="Heading2"/>
      </w:pPr>
      <w:bookmarkStart w:id="3" w:name="_Toc154581315"/>
      <w:r>
        <w:t>Objekti asukoht</w:t>
      </w:r>
      <w:bookmarkEnd w:id="3"/>
    </w:p>
    <w:p w14:paraId="185448C6" w14:textId="11C81003" w:rsidR="00BC62C9" w:rsidRPr="00BC62C9" w:rsidRDefault="00817F6A" w:rsidP="00BC62C9">
      <w:pPr>
        <w:pStyle w:val="BodyText"/>
      </w:pPr>
      <w:r>
        <w:rPr>
          <w:noProof/>
        </w:rPr>
        <w:drawing>
          <wp:inline distT="0" distB="0" distL="0" distR="0" wp14:anchorId="70EA70E3" wp14:editId="431AF79D">
            <wp:extent cx="5646420" cy="3604260"/>
            <wp:effectExtent l="0" t="0" r="0" b="0"/>
            <wp:docPr id="2087982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6420" cy="3604260"/>
                    </a:xfrm>
                    <a:prstGeom prst="rect">
                      <a:avLst/>
                    </a:prstGeom>
                    <a:noFill/>
                    <a:ln>
                      <a:noFill/>
                    </a:ln>
                  </pic:spPr>
                </pic:pic>
              </a:graphicData>
            </a:graphic>
          </wp:inline>
        </w:drawing>
      </w:r>
    </w:p>
    <w:p w14:paraId="7F8322E8" w14:textId="4D0407E9" w:rsidR="00E550D8" w:rsidRDefault="00F33CCB" w:rsidP="0095348E">
      <w:bookmarkStart w:id="4" w:name="_Hlk480187492"/>
      <w:bookmarkStart w:id="5" w:name="_Toc407786275"/>
      <w:r>
        <w:t>Kalda</w:t>
      </w:r>
      <w:r w:rsidR="004774CB">
        <w:t xml:space="preserve"> kinnistu</w:t>
      </w:r>
      <w:r w:rsidR="00992E5B">
        <w:t xml:space="preserve"> </w:t>
      </w:r>
      <w:r w:rsidR="00D42CD3">
        <w:t xml:space="preserve"> (</w:t>
      </w:r>
      <w:r w:rsidR="001420C4" w:rsidRPr="001420C4">
        <w:t>35301:001:0729</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7745B8">
        <w:t>Harju</w:t>
      </w:r>
      <w:r w:rsidR="00C37F60">
        <w:t xml:space="preserve"> </w:t>
      </w:r>
      <w:r w:rsidR="00D42CD3">
        <w:t xml:space="preserve">maakonnas, </w:t>
      </w:r>
      <w:r>
        <w:t>Kuusalu</w:t>
      </w:r>
      <w:r w:rsidR="00D42CD3">
        <w:t xml:space="preserve"> vallas, </w:t>
      </w:r>
      <w:r>
        <w:t>Sõitme</w:t>
      </w:r>
      <w:r w:rsidR="009C1E85">
        <w:t xml:space="preserve"> külas</w:t>
      </w:r>
      <w:r w:rsidR="00D42CD3">
        <w:t xml:space="preserve"> </w:t>
      </w:r>
      <w:r>
        <w:t>Kuusalu</w:t>
      </w:r>
      <w:r w:rsidR="007418A5" w:rsidRPr="007418A5">
        <w:t>-</w:t>
      </w:r>
      <w:r>
        <w:t>Leesi</w:t>
      </w:r>
      <w:r w:rsidR="007418A5" w:rsidRPr="007418A5">
        <w:t xml:space="preserve"> tee</w:t>
      </w:r>
      <w:r w:rsidR="007418A5">
        <w:t xml:space="preserve"> 11</w:t>
      </w:r>
      <w:r>
        <w:t>270</w:t>
      </w:r>
      <w:r w:rsidR="007418A5">
        <w:t xml:space="preserve"> </w:t>
      </w:r>
      <w:r w:rsidR="00937992">
        <w:t xml:space="preserve">kilomeetril </w:t>
      </w:r>
      <w:r>
        <w:t>2.425</w:t>
      </w:r>
    </w:p>
    <w:p w14:paraId="21242291" w14:textId="77777777" w:rsidR="0042794B" w:rsidRDefault="0042794B" w:rsidP="0095348E"/>
    <w:p w14:paraId="0ADF7263" w14:textId="77777777" w:rsidR="0042794B" w:rsidRPr="0042794B" w:rsidRDefault="00D27AFE" w:rsidP="0095348E">
      <w:pPr>
        <w:rPr>
          <w:b/>
        </w:rPr>
      </w:pPr>
      <w:r w:rsidRPr="0042794B">
        <w:rPr>
          <w:b/>
        </w:rPr>
        <w:t>Projekteerimise aluseks on võetud</w:t>
      </w:r>
      <w:r w:rsidR="0042794B" w:rsidRPr="0042794B">
        <w:rPr>
          <w:b/>
        </w:rPr>
        <w:t>:</w:t>
      </w:r>
    </w:p>
    <w:p w14:paraId="0E0CFFCC" w14:textId="0A287583" w:rsidR="00DB58CB" w:rsidRDefault="0083433F" w:rsidP="00DB58CB">
      <w:pPr>
        <w:pStyle w:val="ListParagraph"/>
        <w:numPr>
          <w:ilvl w:val="0"/>
          <w:numId w:val="30"/>
        </w:numPr>
        <w:ind w:right="692"/>
      </w:pPr>
      <w:r>
        <w:t xml:space="preserve">Sõitme küla </w:t>
      </w:r>
      <w:r w:rsidR="00A50C69">
        <w:t>Kalda kinnistu (</w:t>
      </w:r>
      <w:r w:rsidR="00A50C69" w:rsidRPr="001420C4">
        <w:t>35301:001:0729</w:t>
      </w:r>
      <w:r w:rsidR="00A50C69">
        <w:t>) kehtestatud detailplaneering</w:t>
      </w:r>
      <w:r w:rsidR="007E2EBD">
        <w:t xml:space="preserve"> töö nr </w:t>
      </w:r>
      <w:r w:rsidR="007E2EBD">
        <w:t>K 1109/23</w:t>
      </w:r>
    </w:p>
    <w:p w14:paraId="188868B7" w14:textId="32C64073" w:rsidR="007E2EBD" w:rsidRDefault="007E2EBD" w:rsidP="00DB58CB">
      <w:pPr>
        <w:pStyle w:val="ListParagraph"/>
        <w:numPr>
          <w:ilvl w:val="0"/>
          <w:numId w:val="30"/>
        </w:numPr>
        <w:ind w:right="692"/>
      </w:pPr>
      <w:r>
        <w:t>Transpordiameti tüüptingimused ristuva mahasõidu projekteerimiseks.</w:t>
      </w:r>
    </w:p>
    <w:p w14:paraId="359EB48D" w14:textId="2420B573" w:rsidR="008D14B1" w:rsidRDefault="002451D7" w:rsidP="008D14B1">
      <w:pPr>
        <w:ind w:right="692"/>
        <w:rPr>
          <w:b/>
          <w:bCs/>
        </w:rPr>
      </w:pPr>
      <w:r>
        <w:rPr>
          <w:b/>
          <w:bCs/>
        </w:rPr>
        <w:t>Kuusalu</w:t>
      </w:r>
      <w:r w:rsidR="007418A5">
        <w:rPr>
          <w:b/>
          <w:bCs/>
        </w:rPr>
        <w:t xml:space="preserve"> – </w:t>
      </w:r>
      <w:r>
        <w:rPr>
          <w:b/>
          <w:bCs/>
        </w:rPr>
        <w:t>Leesi</w:t>
      </w:r>
      <w:r w:rsidR="007418A5">
        <w:rPr>
          <w:b/>
          <w:bCs/>
        </w:rPr>
        <w:t xml:space="preserve"> tee nr 1</w:t>
      </w:r>
      <w:r>
        <w:rPr>
          <w:b/>
          <w:bCs/>
        </w:rPr>
        <w:t>1270</w:t>
      </w:r>
    </w:p>
    <w:p w14:paraId="57F7C6DB" w14:textId="173384C4" w:rsidR="008D14B1" w:rsidRDefault="008D14B1" w:rsidP="008D14B1">
      <w:pPr>
        <w:pStyle w:val="ListParagraph"/>
        <w:numPr>
          <w:ilvl w:val="0"/>
          <w:numId w:val="34"/>
        </w:numPr>
        <w:ind w:right="692"/>
      </w:pPr>
      <w:r w:rsidRPr="008D14B1">
        <w:t>Liiklussagedus</w:t>
      </w:r>
      <w:r w:rsidR="00D25E31">
        <w:t xml:space="preserve"> – </w:t>
      </w:r>
      <w:r w:rsidR="009E445A">
        <w:t>1072</w:t>
      </w:r>
      <w:r w:rsidR="00D25E31">
        <w:t xml:space="preserve"> a/ööp (SAPA </w:t>
      </w:r>
      <w:r w:rsidR="009E445A">
        <w:t>99</w:t>
      </w:r>
      <w:r w:rsidR="00D25E31">
        <w:t>%)</w:t>
      </w:r>
    </w:p>
    <w:p w14:paraId="426FFB44" w14:textId="53BAC52C" w:rsidR="00D25E31" w:rsidRDefault="00D76F66" w:rsidP="008D14B1">
      <w:pPr>
        <w:pStyle w:val="ListParagraph"/>
        <w:numPr>
          <w:ilvl w:val="0"/>
          <w:numId w:val="34"/>
        </w:numPr>
        <w:ind w:right="692"/>
      </w:pPr>
      <w:r>
        <w:t xml:space="preserve">Katte laius </w:t>
      </w:r>
      <w:r w:rsidR="00FD6BE1">
        <w:t>7,0</w:t>
      </w:r>
      <w:r>
        <w:t>m</w:t>
      </w:r>
    </w:p>
    <w:p w14:paraId="6C8C33E7" w14:textId="7314C7EC" w:rsidR="00653AC3" w:rsidRDefault="00653AC3" w:rsidP="008D14B1">
      <w:pPr>
        <w:pStyle w:val="ListParagraph"/>
        <w:numPr>
          <w:ilvl w:val="0"/>
          <w:numId w:val="34"/>
        </w:numPr>
        <w:ind w:right="692"/>
      </w:pPr>
      <w:r>
        <w:t xml:space="preserve">Kiiruspiirang </w:t>
      </w:r>
      <w:r w:rsidR="00755064">
        <w:t>–</w:t>
      </w:r>
      <w:r>
        <w:t xml:space="preserve"> </w:t>
      </w:r>
      <w:r w:rsidR="00FD6BE1">
        <w:t>9</w:t>
      </w:r>
      <w:r w:rsidR="00755064">
        <w:t>0 km/h</w:t>
      </w:r>
    </w:p>
    <w:p w14:paraId="5DE05804" w14:textId="53C0EFDB" w:rsidR="00201654" w:rsidRDefault="008500D0" w:rsidP="00201654">
      <w:pPr>
        <w:pStyle w:val="ListParagraph"/>
        <w:numPr>
          <w:ilvl w:val="0"/>
          <w:numId w:val="34"/>
        </w:numPr>
        <w:ind w:right="692"/>
      </w:pPr>
      <w:r>
        <w:t>Kate</w:t>
      </w:r>
      <w:r w:rsidR="00C97C18">
        <w:t xml:space="preserve"> </w:t>
      </w:r>
      <w:r w:rsidR="004815E5">
        <w:t xml:space="preserve">– </w:t>
      </w:r>
      <w:r w:rsidR="00FD6BE1">
        <w:t>pinnatud tuhk</w:t>
      </w:r>
      <w:r w:rsidR="0074674B">
        <w:t>betoon</w:t>
      </w:r>
    </w:p>
    <w:p w14:paraId="7D0F1DE4" w14:textId="77777777" w:rsidR="00201654" w:rsidRDefault="00201654" w:rsidP="00201654">
      <w:pPr>
        <w:ind w:right="692"/>
      </w:pPr>
    </w:p>
    <w:p w14:paraId="64122D50" w14:textId="77777777" w:rsidR="00201654" w:rsidRDefault="00201654" w:rsidP="00201654">
      <w:pPr>
        <w:ind w:right="692"/>
      </w:pPr>
    </w:p>
    <w:p w14:paraId="611AF1CD" w14:textId="77777777" w:rsidR="00201654" w:rsidRDefault="00201654" w:rsidP="00201654">
      <w:pPr>
        <w:ind w:right="692"/>
      </w:pPr>
    </w:p>
    <w:p w14:paraId="07C9D773" w14:textId="77777777" w:rsidR="00201654" w:rsidRPr="008D14B1" w:rsidRDefault="00201654" w:rsidP="00201654">
      <w:pPr>
        <w:ind w:right="692"/>
      </w:pPr>
    </w:p>
    <w:p w14:paraId="600853DD" w14:textId="77777777" w:rsidR="004664CE" w:rsidRDefault="004664CE" w:rsidP="004664CE">
      <w:pPr>
        <w:pStyle w:val="Heading2"/>
        <w:keepLines/>
        <w:tabs>
          <w:tab w:val="clear" w:pos="142"/>
          <w:tab w:val="clear" w:pos="1872"/>
        </w:tabs>
        <w:ind w:left="567" w:hanging="567"/>
        <w:jc w:val="left"/>
      </w:pPr>
      <w:bookmarkStart w:id="6" w:name="_Toc154581316"/>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lastRenderedPageBreak/>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0A8C82D6" w14:textId="702079F0" w:rsidR="0062349A" w:rsidRDefault="0062349A" w:rsidP="0062349A">
      <w:r>
        <w:t>Maa-ala on mõõdistatud riigi koordinaatide süsteemis L-EST’97 ja kõrgused on antud EH2000 kõrguste süsteemis.</w:t>
      </w:r>
    </w:p>
    <w:p w14:paraId="619471B4" w14:textId="18735BA2" w:rsidR="00571136" w:rsidRPr="002F0EF4" w:rsidRDefault="00571136" w:rsidP="0062349A">
      <w:r w:rsidRPr="002F0EF4">
        <w:t xml:space="preserve">Topo-geodeetiliste uuringute eesmärgiks oli luua </w:t>
      </w:r>
      <w:r w:rsidR="00AE7DF3" w:rsidRPr="002F0EF4">
        <w:t>topo-geodeetiline alusplaan</w:t>
      </w:r>
      <w:r w:rsidR="008E3844">
        <w:t xml:space="preserve"> </w:t>
      </w:r>
      <w:r w:rsidR="00423C7D">
        <w:t xml:space="preserve">Aavikuristi </w:t>
      </w:r>
      <w:r w:rsidR="00AE7DF3" w:rsidRPr="002F0EF4">
        <w:t xml:space="preserve">kinnistu </w:t>
      </w:r>
      <w:r w:rsidR="003C0C75">
        <w:t xml:space="preserve">mahasõidu </w:t>
      </w:r>
      <w:r w:rsidR="00842D03">
        <w:t xml:space="preserve"> ja juurdepääsuteede projekti</w:t>
      </w:r>
      <w:r w:rsidR="00C210D5" w:rsidRPr="002F0EF4">
        <w:t xml:space="preserve"> </w:t>
      </w:r>
      <w:r w:rsidRPr="002F0EF4">
        <w:t>koostamiseks ja jooniste vormistamiseks.</w:t>
      </w:r>
    </w:p>
    <w:p w14:paraId="16DAF297" w14:textId="0DBE8DCF" w:rsidR="00571136" w:rsidRDefault="00571136" w:rsidP="00D42CD3">
      <w:r w:rsidRPr="002F0EF4">
        <w:t xml:space="preserve">Mõõdistustöid teostati </w:t>
      </w:r>
      <w:r w:rsidR="00D42CD3" w:rsidRPr="002F0EF4">
        <w:t>202</w:t>
      </w:r>
      <w:r w:rsidR="00421957">
        <w:t>3</w:t>
      </w:r>
      <w:r w:rsidR="00D42CD3" w:rsidRPr="002F0EF4">
        <w:t xml:space="preserve"> aasta </w:t>
      </w:r>
      <w:r w:rsidR="005F17E8">
        <w:t>juuli</w:t>
      </w:r>
      <w:r w:rsidR="003E5349">
        <w:t xml:space="preserve"> kuus</w:t>
      </w:r>
      <w:r w:rsidR="00421957">
        <w:t xml:space="preserve"> ning uuendati 2024 aasta augusti kuus</w:t>
      </w:r>
      <w:r w:rsidR="002F0EF4" w:rsidRPr="002F0EF4">
        <w:t xml:space="preserve"> </w:t>
      </w:r>
      <w:r w:rsidR="00267D9D">
        <w:t xml:space="preserve">GEOALUS OÜ </w:t>
      </w:r>
      <w:r w:rsidR="002F0EF4" w:rsidRPr="002F0EF4">
        <w:t xml:space="preserve">poolt töö numbriga </w:t>
      </w:r>
      <w:r w:rsidR="00F87488">
        <w:t>23-G311</w:t>
      </w:r>
    </w:p>
    <w:p w14:paraId="6899496B" w14:textId="77777777" w:rsidR="00571136" w:rsidRDefault="00571136" w:rsidP="00571136"/>
    <w:p w14:paraId="5BA28169" w14:textId="77777777" w:rsidR="00571136" w:rsidRPr="00DB58CB" w:rsidRDefault="00571136" w:rsidP="00DB58CB">
      <w:pPr>
        <w:rPr>
          <w:b/>
        </w:rPr>
      </w:pPr>
      <w:r w:rsidRPr="00DB58CB">
        <w:rPr>
          <w:b/>
        </w:rPr>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Default="00571136" w:rsidP="00DB58CB">
      <w:r>
        <w:t>Liiklusuuringuid ei ole tehtud</w:t>
      </w:r>
    </w:p>
    <w:p w14:paraId="105746DB" w14:textId="77777777" w:rsidR="00091BF5" w:rsidRDefault="00091BF5" w:rsidP="00DB58CB"/>
    <w:p w14:paraId="38785E3A" w14:textId="380FC780" w:rsidR="00091BF5" w:rsidRDefault="00091BF5" w:rsidP="00DB58CB">
      <w:pPr>
        <w:rPr>
          <w:b/>
          <w:bCs/>
        </w:rPr>
      </w:pPr>
      <w:r w:rsidRPr="00091BF5">
        <w:rPr>
          <w:b/>
          <w:bCs/>
        </w:rPr>
        <w:t>Detailplaneeringud</w:t>
      </w:r>
    </w:p>
    <w:p w14:paraId="259F41A8" w14:textId="41FB0D12" w:rsidR="000D7280" w:rsidRPr="000D7280" w:rsidRDefault="00F131F7" w:rsidP="00DB58CB">
      <w:r>
        <w:t>Projektlahendusega seotud kinnistule on 22.10.2024 kehtestatud Kalda Kinnistu detailplaneering K 1109/23</w:t>
      </w:r>
    </w:p>
    <w:p w14:paraId="0F7AAAD4" w14:textId="058EA2A8" w:rsidR="00D42CD3" w:rsidRDefault="00571136" w:rsidP="00423C7D">
      <w:pPr>
        <w:pStyle w:val="Heading2"/>
        <w:keepLines/>
        <w:tabs>
          <w:tab w:val="clear" w:pos="142"/>
          <w:tab w:val="clear" w:pos="1872"/>
        </w:tabs>
        <w:ind w:left="567" w:hanging="567"/>
        <w:jc w:val="left"/>
      </w:pPr>
      <w:bookmarkStart w:id="8" w:name="_Toc480233283"/>
      <w:bookmarkStart w:id="9" w:name="_Toc154581317"/>
      <w:r w:rsidRPr="00BB0093">
        <w:t>Tehnovõrgud</w:t>
      </w:r>
      <w:bookmarkEnd w:id="8"/>
      <w:bookmarkEnd w:id="9"/>
    </w:p>
    <w:p w14:paraId="200D3B26" w14:textId="7EEFFC38" w:rsidR="00423C7D" w:rsidRDefault="00423C7D" w:rsidP="00423C7D">
      <w:pPr>
        <w:pStyle w:val="BodyText"/>
      </w:pPr>
      <w:r>
        <w:t xml:space="preserve">Projekteeritud mahasõiduga ristuvad </w:t>
      </w:r>
    </w:p>
    <w:p w14:paraId="783E135D" w14:textId="20905945" w:rsidR="00423C7D" w:rsidRDefault="001F5FF6" w:rsidP="00423C7D">
      <w:pPr>
        <w:pStyle w:val="BodyText"/>
        <w:numPr>
          <w:ilvl w:val="0"/>
          <w:numId w:val="36"/>
        </w:numPr>
      </w:pPr>
      <w:r>
        <w:t>Telia AS-le kuuluv sidekaabel, mis on tööst väljas</w:t>
      </w:r>
      <w:r w:rsidR="006B08F9">
        <w:t xml:space="preserve"> ja mitte kasutuses.</w:t>
      </w:r>
    </w:p>
    <w:p w14:paraId="35D416A6" w14:textId="77777777" w:rsidR="0095348E" w:rsidRDefault="0095348E" w:rsidP="00201654">
      <w:pPr>
        <w:pStyle w:val="Heading2"/>
        <w:keepLines/>
        <w:tabs>
          <w:tab w:val="clear" w:pos="142"/>
          <w:tab w:val="clear" w:pos="1872"/>
        </w:tabs>
        <w:ind w:left="567" w:hanging="567"/>
        <w:jc w:val="left"/>
      </w:pPr>
      <w:bookmarkStart w:id="10" w:name="_Toc480233278"/>
      <w:bookmarkStart w:id="11" w:name="_Toc154581318"/>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47D1B787" w14:textId="77777777" w:rsidR="0095348E" w:rsidRDefault="0095348E" w:rsidP="00744990">
      <w:pPr>
        <w:pStyle w:val="ListParagraph"/>
        <w:numPr>
          <w:ilvl w:val="1"/>
          <w:numId w:val="18"/>
        </w:numPr>
        <w:jc w:val="left"/>
      </w:pPr>
      <w:r w:rsidRPr="00322C7E">
        <w:t>https://www.mnt.ee/et/ametist/juhendid/projekteerimisjuhendid</w:t>
      </w:r>
    </w:p>
    <w:p w14:paraId="537A8D7C" w14:textId="77777777" w:rsidR="0095348E" w:rsidRDefault="0095348E" w:rsidP="0095348E">
      <w:pPr>
        <w:pStyle w:val="ListParagraph"/>
      </w:pP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6A1F78DD" w:rsidR="0095348E" w:rsidRPr="00A71D08" w:rsidRDefault="0095348E" w:rsidP="00744990">
      <w:pPr>
        <w:pStyle w:val="BodyText"/>
        <w:numPr>
          <w:ilvl w:val="0"/>
          <w:numId w:val="19"/>
        </w:numPr>
      </w:pPr>
      <w:r w:rsidRPr="00A71D08">
        <w:t xml:space="preserve">Ehitusseadustik (RT I, </w:t>
      </w:r>
      <w:r w:rsidR="002D750A">
        <w:t>17</w:t>
      </w:r>
      <w:r w:rsidRPr="00A71D08">
        <w:t>.0</w:t>
      </w:r>
      <w:r w:rsidR="0007163E">
        <w:t>3</w:t>
      </w:r>
      <w:r w:rsidRPr="00A71D08">
        <w:t>.20</w:t>
      </w:r>
      <w:r w:rsidR="0007163E">
        <w:t>23</w:t>
      </w:r>
      <w:r w:rsidRPr="00A71D08">
        <w:t xml:space="preserve">, </w:t>
      </w:r>
      <w:r w:rsidR="0007163E">
        <w:t>72</w:t>
      </w:r>
      <w:r w:rsidRPr="00A71D08">
        <w:t xml:space="preserve">); </w:t>
      </w:r>
    </w:p>
    <w:p w14:paraId="7DB69486" w14:textId="4D14458E" w:rsidR="0095348E" w:rsidRPr="00A71D08" w:rsidRDefault="0095348E" w:rsidP="00744990">
      <w:pPr>
        <w:pStyle w:val="BodyText"/>
        <w:numPr>
          <w:ilvl w:val="0"/>
          <w:numId w:val="19"/>
        </w:numPr>
      </w:pPr>
      <w:r w:rsidRPr="00A71D08">
        <w:t>Teede projekteerimise normid (0</w:t>
      </w:r>
      <w:r w:rsidR="0007163E">
        <w:t>3</w:t>
      </w:r>
      <w:r w:rsidRPr="00A71D08">
        <w:t>.0</w:t>
      </w:r>
      <w:r w:rsidR="0007163E">
        <w:t>1</w:t>
      </w:r>
      <w:r w:rsidRPr="00A71D08">
        <w:t>.20</w:t>
      </w:r>
      <w:r w:rsidR="0007163E">
        <w:t>22</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2BC20E2F" w14:textId="77777777" w:rsidR="0095348E" w:rsidRDefault="0095348E" w:rsidP="00744990">
      <w:pPr>
        <w:pStyle w:val="BodyText"/>
        <w:numPr>
          <w:ilvl w:val="0"/>
          <w:numId w:val="19"/>
        </w:numPr>
      </w:pPr>
      <w:r>
        <w:t>Killustikust katendikihtide ehitamise juhis MA 2016-012;</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331DA6CC" w14:textId="701B3978" w:rsidR="006F197D" w:rsidRPr="00201654" w:rsidRDefault="0095348E" w:rsidP="006F197D">
      <w:pPr>
        <w:rPr>
          <w:u w:val="single"/>
        </w:rPr>
      </w:pPr>
      <w:r w:rsidRPr="00DA56F2">
        <w:rPr>
          <w:u w:val="single"/>
        </w:rPr>
        <w:t xml:space="preserve">Ehitamisel lähtuda täiendavalt kehtivatest asjakohastest normdokumentidest ning hankedokumentidega kohustuslikuks muudetud juhenditest ja juhistest. </w:t>
      </w:r>
    </w:p>
    <w:p w14:paraId="11175B73" w14:textId="633BFE6F" w:rsidR="00625D1E" w:rsidRPr="00983F09" w:rsidRDefault="0095348E" w:rsidP="00983F09">
      <w:pPr>
        <w:pStyle w:val="Heading1"/>
      </w:pPr>
      <w:bookmarkStart w:id="12" w:name="_Toc154581319"/>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54581320"/>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54581321"/>
      <w:r>
        <w:t>Üldine</w:t>
      </w:r>
      <w:bookmarkEnd w:id="15"/>
    </w:p>
    <w:p w14:paraId="5C109659" w14:textId="3D934814" w:rsidR="00BA7C5C" w:rsidRDefault="00E31BF4" w:rsidP="001C6B1A">
      <w:pPr>
        <w:pStyle w:val="BodyText"/>
        <w:jc w:val="left"/>
      </w:pPr>
      <w:r>
        <w:t>Vastavalt Tellija soovile</w:t>
      </w:r>
      <w:r w:rsidR="00380612">
        <w:t xml:space="preserve"> ja </w:t>
      </w:r>
      <w:r>
        <w:t xml:space="preserve"> </w:t>
      </w:r>
      <w:r w:rsidR="006B08F9">
        <w:t xml:space="preserve">detailplaneeringule </w:t>
      </w:r>
      <w:r>
        <w:t>on käesoleva projektiga ette nähtud</w:t>
      </w:r>
      <w:r w:rsidR="003A53AB">
        <w:t xml:space="preserve"> </w:t>
      </w:r>
      <w:r w:rsidR="006B08F9">
        <w:t>Kalda</w:t>
      </w:r>
      <w:r w:rsidR="003A53AB">
        <w:t xml:space="preserve"> kinnistule uue mahasõidu ja juurdepääsutee rajamine</w:t>
      </w:r>
      <w:r w:rsidR="0068789E">
        <w:t xml:space="preserve">. </w:t>
      </w:r>
      <w:r w:rsidR="00E47A46">
        <w:t xml:space="preserve">Mahasõit asub </w:t>
      </w:r>
      <w:r w:rsidR="006B08F9">
        <w:t>Kuusalu</w:t>
      </w:r>
      <w:r w:rsidR="003A53AB" w:rsidRPr="007418A5">
        <w:t>-</w:t>
      </w:r>
      <w:r w:rsidR="006B08F9">
        <w:t xml:space="preserve">Leesi </w:t>
      </w:r>
      <w:r w:rsidR="003A53AB" w:rsidRPr="007418A5">
        <w:t>tee</w:t>
      </w:r>
      <w:r w:rsidR="003A53AB">
        <w:t xml:space="preserve"> 11</w:t>
      </w:r>
      <w:r w:rsidR="006B08F9">
        <w:t>270</w:t>
      </w:r>
      <w:r w:rsidR="003A53AB">
        <w:t xml:space="preserve"> kilomeetril </w:t>
      </w:r>
      <w:r w:rsidR="006B08F9">
        <w:t>2</w:t>
      </w:r>
      <w:r w:rsidR="003A53AB">
        <w:t>.</w:t>
      </w:r>
      <w:r w:rsidR="006B08F9">
        <w:t>425</w:t>
      </w:r>
      <w:r w:rsidR="00950D5B">
        <w:t xml:space="preserve">. </w:t>
      </w:r>
      <w:r w:rsidR="006B08F9">
        <w:t xml:space="preserve">Kalda kinnistu </w:t>
      </w:r>
      <w:r w:rsidR="00950D5B">
        <w:t>m</w:t>
      </w:r>
      <w:r w:rsidR="00E70C34">
        <w:t xml:space="preserve">ahasõit on projekteeritud </w:t>
      </w:r>
      <w:r w:rsidR="00950D5B">
        <w:t>ühele perspektiivsele üksikelamule</w:t>
      </w:r>
      <w:r w:rsidR="00E70C34">
        <w:t>, mille kohaselt võib eeldada, et mahasõitu kasutab maksimaalselt kuni 10 autot ööpäevas</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6" w:name="_Toc480233287"/>
      <w:bookmarkStart w:id="17" w:name="_Toc154581322"/>
      <w:r>
        <w:t>Asendipla</w:t>
      </w:r>
      <w:r w:rsidR="0095348E" w:rsidRPr="004A3A18">
        <w:t>an</w:t>
      </w:r>
      <w:bookmarkEnd w:id="16"/>
      <w:bookmarkEnd w:id="17"/>
    </w:p>
    <w:p w14:paraId="7D2957AB" w14:textId="79C8C78F" w:rsidR="00317A38" w:rsidRDefault="00F86731" w:rsidP="0095348E">
      <w:r>
        <w:t xml:space="preserve">Projekteeritud mahasõit vastab I tüüpi mahasõidu nõuetele, mille kohaselt on esimesel 8,0m pikkusel lõigul projekteeritud </w:t>
      </w:r>
      <w:r w:rsidR="006B08F9">
        <w:t>5,5</w:t>
      </w:r>
      <w:r w:rsidR="00E70C34">
        <w:t xml:space="preserve"> </w:t>
      </w:r>
      <w:r>
        <w:t>m laiune</w:t>
      </w:r>
      <w:r w:rsidR="003A53AB">
        <w:t xml:space="preserve"> pinnatud</w:t>
      </w:r>
      <w:r>
        <w:t xml:space="preserve"> </w:t>
      </w:r>
      <w:r w:rsidR="00A15C37">
        <w:t>kruuskattega</w:t>
      </w:r>
      <w:r>
        <w:t xml:space="preserve"> mahasõit</w:t>
      </w:r>
      <w:r w:rsidR="003A53AB">
        <w:t xml:space="preserve"> </w:t>
      </w:r>
      <w:r w:rsidR="00A15C37">
        <w:t>5</w:t>
      </w:r>
      <w:r w:rsidR="000B12B9">
        <w:t>,0m</w:t>
      </w:r>
      <w:r w:rsidR="00A15C37">
        <w:t xml:space="preserve"> suuruste</w:t>
      </w:r>
      <w:r w:rsidR="000B12B9">
        <w:t xml:space="preserve"> </w:t>
      </w:r>
      <w:r w:rsidR="00020468">
        <w:t>p</w:t>
      </w:r>
      <w:r>
        <w:t>öörderaad</w:t>
      </w:r>
      <w:r w:rsidR="00020468">
        <w:t xml:space="preserve">iustega. </w:t>
      </w:r>
      <w:r>
        <w:t>Edasi jätkub</w:t>
      </w:r>
      <w:r w:rsidR="0010691D">
        <w:t xml:space="preserve"> </w:t>
      </w:r>
      <w:r w:rsidR="00071391">
        <w:t>60</w:t>
      </w:r>
      <w:r w:rsidR="00C37E1A">
        <w:t>,0 m pikkune ja</w:t>
      </w:r>
      <w:r>
        <w:t xml:space="preserve"> </w:t>
      </w:r>
      <w:r w:rsidR="003A53AB">
        <w:t xml:space="preserve">3,5m laiune </w:t>
      </w:r>
      <w:r>
        <w:t xml:space="preserve">kuuskattega juurdepääsutee </w:t>
      </w:r>
      <w:r w:rsidR="003A53AB">
        <w:t>vastavalt Tellija soovile</w:t>
      </w:r>
      <w:r w:rsidR="00071391">
        <w:t xml:space="preserve"> ja detailplaneeringu lahendusele.</w:t>
      </w:r>
    </w:p>
    <w:p w14:paraId="311B554F" w14:textId="0FF4695C" w:rsidR="0095348E" w:rsidRDefault="0095348E" w:rsidP="0095348E">
      <w:pPr>
        <w:pStyle w:val="Heading3"/>
        <w:keepLines/>
        <w:tabs>
          <w:tab w:val="clear" w:pos="142"/>
          <w:tab w:val="clear" w:pos="426"/>
        </w:tabs>
        <w:spacing w:before="480" w:after="240"/>
        <w:ind w:left="567" w:hanging="567"/>
        <w:jc w:val="left"/>
      </w:pPr>
      <w:bookmarkStart w:id="18" w:name="_Toc480233289"/>
      <w:bookmarkStart w:id="19" w:name="_Toc154581323"/>
      <w:r w:rsidRPr="009B60E8">
        <w:t>Ristprofiil</w:t>
      </w:r>
      <w:bookmarkEnd w:id="18"/>
      <w:bookmarkEnd w:id="19"/>
    </w:p>
    <w:p w14:paraId="22AFB355" w14:textId="3043DB6D" w:rsidR="00AF4BBE" w:rsidRDefault="00DC4A0B" w:rsidP="00264DB8">
      <w:pPr>
        <w:pStyle w:val="BodyText"/>
      </w:pPr>
      <w:r>
        <w:t xml:space="preserve">Ristprofiil on esitatud joonisel AR-6-01_Ristprofiil. </w:t>
      </w:r>
      <w:r w:rsidR="00857D75">
        <w:t>M</w:t>
      </w:r>
      <w:r w:rsidR="004664CE">
        <w:t xml:space="preserve">ahasõidu põikkalle </w:t>
      </w:r>
      <w:r w:rsidR="00E84187">
        <w:t xml:space="preserve">ühtib riigitee poolsel otsal riigitee pikikaldega ning </w:t>
      </w:r>
      <w:r w:rsidR="000324B3">
        <w:t>läheb sujuvalt üle 3,5% põikkaldeks</w:t>
      </w:r>
      <w:r w:rsidR="00020468">
        <w:t>. Kruuskattega juurdepääsutee osa on kogu pikkuses 3,5% põikkaldega.</w:t>
      </w:r>
      <w:r>
        <w:t xml:space="preserve">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54581324"/>
      <w:r>
        <w:t>P</w:t>
      </w:r>
      <w:r w:rsidRPr="004F7978">
        <w:t>ikiprofiil</w:t>
      </w:r>
      <w:bookmarkEnd w:id="20"/>
      <w:bookmarkEnd w:id="21"/>
    </w:p>
    <w:p w14:paraId="75067442" w14:textId="5085842F" w:rsidR="00200707" w:rsidRDefault="0095348E" w:rsidP="0095348E">
      <w:r>
        <w:t>Pikiprofiil</w:t>
      </w:r>
      <w:r w:rsidR="00C97E28">
        <w:t xml:space="preserve"> on esitatud projekti joonisel </w:t>
      </w:r>
      <w:r w:rsidR="00DC4A0B">
        <w:t>AR-6-02_Pikiprofiil</w:t>
      </w:r>
      <w:r w:rsidR="00C97E28">
        <w:t>. Pikiprofiili</w:t>
      </w:r>
      <w:r>
        <w:t xml:space="preserve"> projekteerimisel</w:t>
      </w:r>
      <w:r w:rsidR="002E0A4F">
        <w:t xml:space="preserve"> on lähtutud maapinna reljeefis</w:t>
      </w:r>
      <w:r w:rsidR="004E243D">
        <w:t xml:space="preserve"> ja </w:t>
      </w:r>
      <w:r w:rsidR="0053520E">
        <w:t xml:space="preserve">olemasoleva </w:t>
      </w:r>
      <w:r w:rsidR="00F96EB7">
        <w:t xml:space="preserve">kõrvalmaantee </w:t>
      </w:r>
      <w:r w:rsidR="0053520E">
        <w:t>kõrguse</w:t>
      </w:r>
      <w:r w:rsidR="00DC4A0B">
        <w:t>st</w:t>
      </w:r>
      <w:r w:rsidR="00020468">
        <w:t>.</w:t>
      </w:r>
      <w:r w:rsidR="002F5E05">
        <w:t xml:space="preserve"> </w:t>
      </w:r>
      <w:r w:rsidR="004E243D">
        <w:t xml:space="preserve">Tulenevalt Transpordiameti </w:t>
      </w:r>
      <w:r w:rsidR="00D10402">
        <w:t>tüüp</w:t>
      </w:r>
      <w:r w:rsidR="00450B7D">
        <w:t xml:space="preserve">setest </w:t>
      </w:r>
      <w:r w:rsidR="004E243D">
        <w:t xml:space="preserve">nõuetest </w:t>
      </w:r>
      <w:r w:rsidR="004E243D" w:rsidRPr="002B0EF4">
        <w:t xml:space="preserve">on mahasõidu esimesed 8,0m projekteeritud pikikaldele </w:t>
      </w:r>
      <w:r w:rsidR="004A6B6A">
        <w:t>2,5</w:t>
      </w:r>
      <w:r w:rsidR="004E243D" w:rsidRPr="002B0EF4">
        <w:t xml:space="preserve">%, </w:t>
      </w:r>
      <w:r w:rsidR="001105DD" w:rsidRPr="002B0EF4">
        <w:t>kust jätkub</w:t>
      </w:r>
      <w:r w:rsidR="00AF3515" w:rsidRPr="002B0EF4">
        <w:t xml:space="preserve"> </w:t>
      </w:r>
      <w:r w:rsidR="004A6B6A">
        <w:t>5,5</w:t>
      </w:r>
      <w:r w:rsidR="00AF3515" w:rsidRPr="002B0EF4">
        <w:t>%</w:t>
      </w:r>
      <w:r w:rsidR="002B0EF4" w:rsidRPr="002B0EF4">
        <w:t xml:space="preserve"> - 0.</w:t>
      </w:r>
      <w:r w:rsidR="004A6B6A">
        <w:t>5</w:t>
      </w:r>
      <w:r w:rsidR="002B0EF4" w:rsidRPr="002B0EF4">
        <w:t>%</w:t>
      </w:r>
      <w:r w:rsidR="00AF3515" w:rsidRPr="002B0EF4">
        <w:t xml:space="preserve"> pikikal</w:t>
      </w:r>
      <w:r w:rsidR="002B0EF4" w:rsidRPr="002B0EF4">
        <w:t>dega juurdepääsutee</w:t>
      </w:r>
      <w:r w:rsidR="002B0EF4">
        <w:t xml:space="preserve"> vastavalt maapinna profiilile.</w:t>
      </w:r>
    </w:p>
    <w:p w14:paraId="049D1304" w14:textId="77777777" w:rsidR="00C1637E" w:rsidRDefault="00C1637E" w:rsidP="0095348E"/>
    <w:p w14:paraId="0EA11EFF" w14:textId="2D504416" w:rsidR="00862D67" w:rsidRDefault="00AB4C45" w:rsidP="00862D67">
      <w:pPr>
        <w:pStyle w:val="Heading3"/>
      </w:pPr>
      <w:bookmarkStart w:id="22" w:name="_Toc154581325"/>
      <w:r>
        <w:t>Muldkeha</w:t>
      </w:r>
      <w:bookmarkEnd w:id="22"/>
    </w:p>
    <w:p w14:paraId="28D70D1C" w14:textId="0834186E"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0C3DF2">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58F5DB0F" w:rsidR="00231207" w:rsidRDefault="000C24BC" w:rsidP="000C24BC">
      <w:pPr>
        <w:pStyle w:val="BodyText"/>
      </w:pPr>
      <w:r>
        <w:t>Olemasoleva muldkeha laiendamisel</w:t>
      </w:r>
      <w:r w:rsidR="00FF2910">
        <w:t xml:space="preserve"> mahasõidu ehitamiseks</w:t>
      </w:r>
      <w:r>
        <w:t xml:space="preserve"> tuleb järgida Muldkeha projekteerimise, ehitamise ja remondi juhises (2014-3)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54581326"/>
      <w:r w:rsidRPr="00D05537">
        <w:lastRenderedPageBreak/>
        <w:t>Nõlvus</w:t>
      </w:r>
      <w:bookmarkEnd w:id="23"/>
      <w:r w:rsidRPr="00D05537">
        <w:t xml:space="preserve"> </w:t>
      </w:r>
    </w:p>
    <w:p w14:paraId="6EB99056" w14:textId="6473C60F" w:rsidR="000C24BC" w:rsidRDefault="000C24BC" w:rsidP="000C24BC">
      <w:pPr>
        <w:pStyle w:val="BodyText"/>
      </w:pPr>
      <w:r>
        <w:t>Juurdepääsutee</w:t>
      </w:r>
      <w:r w:rsidR="00D63AF7">
        <w:t>,</w:t>
      </w:r>
      <w:r>
        <w:t xml:space="preserve"> mahasõi</w:t>
      </w:r>
      <w:r w:rsidR="00D63AF7">
        <w:t>du</w:t>
      </w:r>
      <w:r>
        <w:t xml:space="preserve"> muldkeha </w:t>
      </w:r>
      <w:r w:rsidR="00D63AF7">
        <w:t xml:space="preserve">ja kraavide </w:t>
      </w:r>
      <w:r>
        <w:t xml:space="preserve">nõlvus on kogu tee pikkuses projekteeritud kaldele 1:2. </w:t>
      </w:r>
    </w:p>
    <w:p w14:paraId="1BE1A515" w14:textId="2BC64B5C" w:rsidR="000C24BC" w:rsidRDefault="000C24BC" w:rsidP="000C24BC">
      <w:pPr>
        <w:pStyle w:val="BodyText"/>
      </w:pPr>
      <w:r>
        <w:t xml:space="preserve">Peale mullatööde lõppemist tuleb ehitatud mulde välisnõlvad planeerida ning tihendada. Projektis on arvestatud, et nõlvad plus 2,0m nõlva välisservast tuleb katta 5-7cm paksuse kasvumulla kihiga ning külvata muruseeme </w:t>
      </w:r>
      <w:r w:rsidRPr="00530BDD">
        <w:t>10-20 g/m2 (muruklass III).</w:t>
      </w:r>
    </w:p>
    <w:p w14:paraId="798BC8CC" w14:textId="6D73861D" w:rsidR="00681122" w:rsidRDefault="00681122" w:rsidP="001F0116">
      <w:pPr>
        <w:pStyle w:val="Heading3"/>
        <w:rPr>
          <w:sz w:val="20"/>
          <w:szCs w:val="20"/>
        </w:rPr>
      </w:pPr>
      <w:bookmarkStart w:id="24" w:name="_Toc154581327"/>
      <w:r w:rsidRPr="001F0116">
        <w:rPr>
          <w:sz w:val="20"/>
          <w:szCs w:val="20"/>
        </w:rPr>
        <w:t>Veeviimarid</w:t>
      </w:r>
      <w:bookmarkEnd w:id="24"/>
    </w:p>
    <w:p w14:paraId="1FBD083F" w14:textId="6D05F024" w:rsidR="003A53AB" w:rsidRPr="003A53AB" w:rsidRDefault="003A53AB" w:rsidP="003A53AB">
      <w:pPr>
        <w:pStyle w:val="BodyText"/>
      </w:pPr>
      <w:r>
        <w:t xml:space="preserve">Olemasoleva kõrvalmaantee pikikraavi puudumisel ei ole täiendavaid veeviimareid projektiga ette nähtud. </w:t>
      </w:r>
      <w:r w:rsidR="00991E0B">
        <w:t>Maapinna kalle on looduslikult kõrvalmaanteest eemale, mistõttu on projektlahendusega eeldatud</w:t>
      </w:r>
      <w:r w:rsidR="008916EB">
        <w:t>,</w:t>
      </w:r>
      <w:r w:rsidR="00991E0B">
        <w:t>et vesi valgub laiali ja imbub pinnasesse.</w:t>
      </w:r>
    </w:p>
    <w:p w14:paraId="0B0D7D36" w14:textId="69A87E7B" w:rsidR="0095348E" w:rsidRPr="003070C7" w:rsidRDefault="0095348E" w:rsidP="003070C7">
      <w:pPr>
        <w:pStyle w:val="Heading3"/>
        <w:rPr>
          <w:sz w:val="20"/>
          <w:szCs w:val="20"/>
        </w:rPr>
      </w:pPr>
      <w:bookmarkStart w:id="25" w:name="_Toc480233292"/>
      <w:bookmarkStart w:id="26" w:name="_Toc154581328"/>
      <w:r w:rsidRPr="003070C7">
        <w:rPr>
          <w:sz w:val="20"/>
          <w:szCs w:val="20"/>
        </w:rPr>
        <w:t>Katendikonstruktsioon</w:t>
      </w:r>
      <w:bookmarkEnd w:id="25"/>
      <w:bookmarkEnd w:id="26"/>
    </w:p>
    <w:p w14:paraId="1D837AA8" w14:textId="77777777" w:rsidR="00DD5146" w:rsidRDefault="00DD5146" w:rsidP="00343864">
      <w:pPr>
        <w:jc w:val="left"/>
      </w:pPr>
    </w:p>
    <w:p w14:paraId="58C20B1B" w14:textId="176EF4F6" w:rsidR="00DD5146" w:rsidRDefault="00DD5146" w:rsidP="00DD5146">
      <w:r>
        <w:t>Katendikihtide projekteerimisel on lähtutud juhendust „Elastsete katendite projekteerimise juhend</w:t>
      </w:r>
      <w:r w:rsidR="00231207">
        <w:t>ist</w:t>
      </w:r>
      <w:r>
        <w:t xml:space="preserve"> 20</w:t>
      </w:r>
      <w:r w:rsidR="000D20BE">
        <w:t>17-003</w:t>
      </w:r>
      <w:r>
        <w:t>“</w:t>
      </w:r>
      <w:r w:rsidR="00231207">
        <w:t xml:space="preserve"> ja Maanteeameti juhendmaterjalist „tüüpkatendid väikese liiklusagedusega teedele“.</w:t>
      </w:r>
      <w:r w:rsidR="00946ACE">
        <w:t xml:space="preserve"> Arvtuste aluseks on geoloogia puudumise tõttu eeldatud 2. niiskuspaikkonda ja  D pinnasegruppi, koormussagedusega  kuni 12 normtelge ööpäevas</w:t>
      </w:r>
    </w:p>
    <w:p w14:paraId="16B4D505" w14:textId="77777777" w:rsidR="00524E88" w:rsidRDefault="00524E88" w:rsidP="003A53AB">
      <w:pPr>
        <w:jc w:val="left"/>
      </w:pPr>
    </w:p>
    <w:p w14:paraId="47773154" w14:textId="76A1E761" w:rsidR="00524E88" w:rsidRDefault="00991E0B" w:rsidP="008F680A">
      <w:pPr>
        <w:jc w:val="left"/>
      </w:pPr>
      <w:r>
        <w:t>Mahasõidu ja j</w:t>
      </w:r>
      <w:r w:rsidR="003A53AB">
        <w:t>uurdepääsutee</w:t>
      </w:r>
      <w:r w:rsidR="00524E88">
        <w:t xml:space="preserve"> katend</w:t>
      </w:r>
      <w:r w:rsidR="008F680A">
        <w:t xml:space="preserve"> on projekteeritud </w:t>
      </w:r>
      <w:r w:rsidR="00714398">
        <w:t>kruuskattena</w:t>
      </w:r>
      <w:r w:rsidR="00524E88">
        <w:tab/>
      </w:r>
      <w:r w:rsidR="00524E88">
        <w:tab/>
      </w:r>
    </w:p>
    <w:p w14:paraId="2F51747C" w14:textId="77777777" w:rsidR="00714398" w:rsidRDefault="00714398" w:rsidP="00714398">
      <w:pPr>
        <w:pStyle w:val="ListParagraph"/>
        <w:numPr>
          <w:ilvl w:val="0"/>
          <w:numId w:val="20"/>
        </w:numPr>
        <w:jc w:val="left"/>
      </w:pPr>
      <w:r>
        <w:t>Kruuskate, segu nr 6</w:t>
      </w:r>
      <w:r>
        <w:tab/>
      </w:r>
      <w:r>
        <w:tab/>
        <w:t>12 cm</w:t>
      </w:r>
    </w:p>
    <w:p w14:paraId="62EE76DC" w14:textId="77777777" w:rsidR="00714398" w:rsidRDefault="00714398" w:rsidP="00714398">
      <w:pPr>
        <w:pStyle w:val="ListParagraph"/>
        <w:numPr>
          <w:ilvl w:val="0"/>
          <w:numId w:val="20"/>
        </w:numPr>
        <w:jc w:val="left"/>
      </w:pPr>
      <w:r>
        <w:t>Kruusalus (TM_150)</w:t>
      </w:r>
      <w:r>
        <w:tab/>
      </w:r>
      <w:r>
        <w:tab/>
      </w:r>
      <w:r>
        <w:tab/>
        <w:t>20 cm</w:t>
      </w:r>
    </w:p>
    <w:p w14:paraId="0E4342D6" w14:textId="77777777" w:rsidR="00714398" w:rsidRDefault="00714398" w:rsidP="00714398">
      <w:pPr>
        <w:pStyle w:val="ListParagraph"/>
        <w:numPr>
          <w:ilvl w:val="0"/>
          <w:numId w:val="20"/>
        </w:numPr>
        <w:jc w:val="left"/>
      </w:pPr>
      <w:r>
        <w:t>Täitematerjal tm_105</w:t>
      </w:r>
      <w:r w:rsidRPr="006C135B">
        <w:t xml:space="preserve"> Kf&gt;0,5 m/ööp, E&gt;</w:t>
      </w:r>
      <w:r>
        <w:t>105</w:t>
      </w:r>
      <w:r w:rsidRPr="006C135B">
        <w:t>MPa</w:t>
      </w:r>
      <w:r>
        <w:tab/>
        <w:t>min 30cm</w:t>
      </w:r>
    </w:p>
    <w:p w14:paraId="2B3407B5" w14:textId="77777777" w:rsidR="008F680A" w:rsidRDefault="008F680A" w:rsidP="00714398">
      <w:pPr>
        <w:jc w:val="left"/>
      </w:pPr>
    </w:p>
    <w:p w14:paraId="68413F18" w14:textId="0C3A8644" w:rsidR="004C32DA" w:rsidRPr="000F75AD" w:rsidRDefault="004C32DA" w:rsidP="004C32DA">
      <w:pPr>
        <w:jc w:val="left"/>
      </w:pPr>
    </w:p>
    <w:p w14:paraId="5BB12B5C" w14:textId="77777777" w:rsidR="00EB1530" w:rsidRDefault="00EB1530" w:rsidP="00EB1530">
      <w:r w:rsidRPr="00BF0E4E">
        <w:t>Katendikihtide projekteerimisel on lähtutud juhendust „Elastsete katendite projekteerimise juhend“</w:t>
      </w:r>
    </w:p>
    <w:p w14:paraId="36D948EE" w14:textId="77777777" w:rsidR="00EB1530" w:rsidRDefault="00EB1530" w:rsidP="00EB1530">
      <w:r w:rsidRPr="006E00D5">
        <w:t xml:space="preserve">Kruuskatte täitematerjali terastikuline koostis peab vastama </w:t>
      </w:r>
      <w:r>
        <w:t xml:space="preserve">Tee ehitamise kvaliteedi nõuded Lisa 10 </w:t>
      </w:r>
      <w:r w:rsidRPr="006E00D5">
        <w:t>positsiooni 5 või positsiooni 6 nõuetele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 Kruuskatte täitematerjal peab sisaldama materjali, mille tera läbimõõt on alla 0,063 mm läbimõõduga materjali hulgas läbimõõduga alla 0,002 mm vähemalt 7%.</w:t>
      </w:r>
      <w:r>
        <w:t xml:space="preserve"> </w:t>
      </w:r>
      <w:r w:rsidRPr="00E2632B">
        <w:t>Katendid on koostatud sõelutud ja purustatud kruusadele, mille purustatud terade osakaal on vähemalt 50</w:t>
      </w:r>
      <w:r>
        <w:t>%</w:t>
      </w:r>
      <w:r w:rsidRPr="00E2632B">
        <w:t>. Kulumiskihis ei tohi terasuurus ületada 32 mm</w:t>
      </w:r>
    </w:p>
    <w:p w14:paraId="48CFAA80" w14:textId="77777777" w:rsidR="00EB1530" w:rsidRDefault="00EB1530" w:rsidP="00EB1530"/>
    <w:p w14:paraId="1FD61035" w14:textId="7A5A1F69" w:rsidR="003A53AB" w:rsidRPr="00BF0E4E" w:rsidRDefault="00EB1530" w:rsidP="00EB1530">
      <w:pPr>
        <w:spacing w:after="240"/>
      </w:pPr>
      <w:r>
        <w:t xml:space="preserve">Kruusaluse terastikuline koostis peab vastama </w:t>
      </w:r>
      <w:r w:rsidRPr="00E2632B">
        <w:t>Tee ehitamise kvaliteedi nõuded</w:t>
      </w:r>
      <w:r>
        <w:t xml:space="preserve"> </w:t>
      </w:r>
      <w:r w:rsidRPr="00E2632B">
        <w:t xml:space="preserve">Lisa 10 toodud Pos. </w:t>
      </w:r>
      <w:r>
        <w:t>3 või 4</w:t>
      </w:r>
      <w:r w:rsidRPr="00E2632B">
        <w:t xml:space="preserve"> sidumata segude terastikulisele koostisele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w:t>
      </w:r>
    </w:p>
    <w:p w14:paraId="6BF7F32D" w14:textId="6E0849D5" w:rsidR="00253357" w:rsidRDefault="00253357" w:rsidP="00253357">
      <w:pPr>
        <w:pStyle w:val="Heading2"/>
      </w:pPr>
      <w:bookmarkStart w:id="27" w:name="_Toc154581329"/>
      <w:r>
        <w:t>Nähtavus</w:t>
      </w:r>
      <w:bookmarkEnd w:id="27"/>
      <w:r w:rsidR="00FF2350">
        <w:t xml:space="preserve"> </w:t>
      </w:r>
    </w:p>
    <w:p w14:paraId="1D91E354" w14:textId="204DBF4F" w:rsidR="00FF2350" w:rsidRDefault="00FF2350" w:rsidP="00FF2350">
      <w:pPr>
        <w:pStyle w:val="BodyText"/>
      </w:pPr>
      <w:r>
        <w:t>Nähtavusala</w:t>
      </w:r>
      <w:r w:rsidR="00244960">
        <w:t xml:space="preserve"> koos teekaitsevööndiga </w:t>
      </w:r>
      <w:r>
        <w:t xml:space="preserve"> on näidatud </w:t>
      </w:r>
      <w:r w:rsidR="002E51DC">
        <w:t xml:space="preserve">asukohaplaani joonisel nr </w:t>
      </w:r>
      <w:r w:rsidR="00755064">
        <w:t>AS-4-02_Plaan</w:t>
      </w:r>
      <w:r w:rsidR="006338AD">
        <w:t xml:space="preserve"> ja AS-4-01_Asendiskeem</w:t>
      </w:r>
      <w:r w:rsidR="00B67467">
        <w:t xml:space="preserve"> koos mõõtmetega</w:t>
      </w:r>
      <w:r w:rsidR="00DC2EAF">
        <w:t>. Nähtavusala määramisel on lähtutud Transpordiameti juh</w:t>
      </w:r>
      <w:r w:rsidR="00615490">
        <w:t>isest</w:t>
      </w:r>
      <w:r w:rsidR="00600C6D">
        <w:t xml:space="preserve"> „Ristmike vahekauguse ja nähtavusala määramine“</w:t>
      </w:r>
      <w:r w:rsidR="00615490">
        <w:t xml:space="preserve">, </w:t>
      </w:r>
      <w:r w:rsidR="002E2806">
        <w:t xml:space="preserve">mille </w:t>
      </w:r>
      <w:r w:rsidR="005A5728">
        <w:t xml:space="preserve">tabel 3 </w:t>
      </w:r>
      <w:r w:rsidR="002E2806">
        <w:t xml:space="preserve">kohaselt </w:t>
      </w:r>
      <w:r w:rsidR="00F07AF9">
        <w:t xml:space="preserve">tuleb nähtavus tagada </w:t>
      </w:r>
      <w:r w:rsidR="00197D7B">
        <w:t>juhul, kui liituva tee liiklussagedus on alla 100 sõiduki ööpäevas</w:t>
      </w:r>
      <w:r w:rsidR="00E37363">
        <w:t>,</w:t>
      </w:r>
      <w:r w:rsidR="008B06C6">
        <w:t xml:space="preserve"> 190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(pt 4.5)</w:t>
      </w:r>
      <w:r w:rsidR="00F07AF9">
        <w:t xml:space="preserve"> </w:t>
      </w:r>
      <w:r w:rsidR="008B06C6">
        <w:t>7</w:t>
      </w:r>
      <w:r w:rsidR="00056C91">
        <w:t>,0</w:t>
      </w:r>
      <w:r w:rsidR="00F07AF9">
        <w:t>m sõidurajast</w:t>
      </w:r>
      <w:r w:rsidR="00B724F0">
        <w:t xml:space="preserve"> (LN2</w:t>
      </w:r>
      <w:r w:rsidR="00615490">
        <w:t xml:space="preserve">). </w:t>
      </w:r>
      <w:r w:rsidR="006F52B5">
        <w:t xml:space="preserve"> </w:t>
      </w:r>
      <w:r w:rsidR="008D24EE">
        <w:t>Nähtavuskolmnurgas ei tohi paikenda nähtavust piiravaid takistusi.</w:t>
      </w:r>
      <w:r w:rsidR="004A450C">
        <w:t xml:space="preserve"> Nende olemasolul tuleb need likvideerida.</w:t>
      </w:r>
    </w:p>
    <w:p w14:paraId="573ACB59" w14:textId="6D32363B" w:rsidR="007757AC" w:rsidRDefault="007757AC" w:rsidP="007757AC">
      <w:pPr>
        <w:pStyle w:val="Heading2"/>
      </w:pPr>
      <w:bookmarkStart w:id="28" w:name="_Toc154581330"/>
      <w:r>
        <w:lastRenderedPageBreak/>
        <w:t>Tehnovõrgud</w:t>
      </w:r>
      <w:bookmarkEnd w:id="28"/>
    </w:p>
    <w:p w14:paraId="24334889" w14:textId="2C262BAB" w:rsidR="0014230C" w:rsidRPr="0014230C" w:rsidRDefault="0014230C" w:rsidP="0014230C">
      <w:pPr>
        <w:pStyle w:val="BodyText"/>
      </w:pPr>
      <w:r>
        <w:t xml:space="preserve">Vastavalt tehnovõrgu valdaja informatsioonile </w:t>
      </w:r>
      <w:r w:rsidR="00C33D4E">
        <w:t xml:space="preserve">ei ole ristuv sidekaabel töös, mistõttu pole täiendavaid töid sidekaabli kaitsmiseks ette nähtud </w:t>
      </w:r>
    </w:p>
    <w:p w14:paraId="3A29E54C" w14:textId="77777777" w:rsidR="0048267D" w:rsidRDefault="0048267D" w:rsidP="0048267D">
      <w:pPr>
        <w:pStyle w:val="Heading2"/>
      </w:pPr>
      <w:bookmarkStart w:id="29" w:name="_Toc154581331"/>
      <w:r>
        <w:t>Liikluskorraldus</w:t>
      </w:r>
      <w:bookmarkEnd w:id="29"/>
    </w:p>
    <w:p w14:paraId="744E5F16" w14:textId="77777777" w:rsidR="0048267D" w:rsidRPr="007822CA" w:rsidRDefault="0048267D" w:rsidP="0048267D">
      <w:pPr>
        <w:pStyle w:val="Heading3"/>
      </w:pPr>
      <w:bookmarkStart w:id="30" w:name="_Toc448927677"/>
      <w:bookmarkStart w:id="31" w:name="_Toc480233294"/>
      <w:bookmarkStart w:id="32" w:name="_Toc39663888"/>
      <w:bookmarkStart w:id="33" w:name="_Toc154581332"/>
      <w:r w:rsidRPr="007822CA">
        <w:t>Tähisposti</w:t>
      </w:r>
      <w:bookmarkEnd w:id="30"/>
      <w:bookmarkEnd w:id="31"/>
      <w:r w:rsidRPr="007822CA">
        <w:t>d</w:t>
      </w:r>
      <w:bookmarkEnd w:id="32"/>
      <w:bookmarkEnd w:id="33"/>
    </w:p>
    <w:p w14:paraId="7DA2BDF5" w14:textId="77777777" w:rsidR="0048267D" w:rsidRPr="007822CA" w:rsidRDefault="0048267D" w:rsidP="0048267D">
      <w:pPr>
        <w:pStyle w:val="BodyText"/>
      </w:pPr>
      <w:r w:rsidRPr="007822CA">
        <w:t>Paigaldatav</w:t>
      </w:r>
      <w:r>
        <w:t>a sinise</w:t>
      </w:r>
      <w:r w:rsidRPr="007822CA">
        <w:t xml:space="preserve"> tähisposti asukoht on toodud asendiplaani jooni</w:t>
      </w:r>
      <w:r>
        <w:t>sel</w:t>
      </w:r>
      <w:r w:rsidRPr="007822CA">
        <w:t xml:space="preserve">. Tähisposti materjal ja püsivusnõuded peavad vastama Riigiteede liikluskorralduse juhise (MA 2018-002) peatükk 8.2 Tähispost tuleb paigaldada vastavalt liikluskorralduse joonistele ja </w:t>
      </w:r>
      <w:r>
        <w:t>Transpordiameti</w:t>
      </w:r>
      <w:r w:rsidRPr="007822CA">
        <w:t xml:space="preserve"> kehtivatele nõuetele. </w:t>
      </w:r>
    </w:p>
    <w:p w14:paraId="2ACA9E5B" w14:textId="77777777" w:rsidR="0048267D" w:rsidRPr="00FF2350" w:rsidRDefault="0048267D" w:rsidP="00FF2350">
      <w:pPr>
        <w:pStyle w:val="BodyText"/>
      </w:pPr>
    </w:p>
    <w:p w14:paraId="660BA958" w14:textId="400A5A76" w:rsidR="00253357" w:rsidRPr="00253357" w:rsidRDefault="00253357" w:rsidP="00253357">
      <w:pPr>
        <w:pStyle w:val="BodyText"/>
      </w:pPr>
    </w:p>
    <w:p w14:paraId="23C5937C" w14:textId="77777777" w:rsidR="00944AD3" w:rsidRPr="00222036" w:rsidRDefault="00944AD3" w:rsidP="00F002D0"/>
    <w:p w14:paraId="37ECFC86" w14:textId="75F80966" w:rsidR="00222036" w:rsidRDefault="00330B4F" w:rsidP="00983F09">
      <w:pPr>
        <w:pStyle w:val="Heading1"/>
      </w:pPr>
      <w:bookmarkStart w:id="34" w:name="_Toc154581333"/>
      <w:r>
        <w:lastRenderedPageBreak/>
        <w:t>Ehitustööde teostamine</w:t>
      </w:r>
      <w:bookmarkEnd w:id="34"/>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5" w:name="_Toc154581334"/>
      <w:r w:rsidRPr="00F73EA4">
        <w:t>Üldine</w:t>
      </w:r>
      <w:bookmarkEnd w:id="35"/>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Pr="002F2DAD"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1EBAFD08" w:rsidR="00842FFE" w:rsidRDefault="00330B4F" w:rsidP="00330B4F">
      <w:pPr>
        <w:suppressAutoHyphens/>
        <w:spacing w:before="0" w:after="0" w:line="240" w:lineRule="auto"/>
      </w:pPr>
      <w:r>
        <w:t>Ehitustööd peavad olema teostatavad</w:t>
      </w:r>
      <w:r w:rsidR="00C33D4E">
        <w:t xml:space="preserve"> maantee</w:t>
      </w:r>
      <w:r w:rsidR="0030473B">
        <w:t xml:space="preserv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6" w:name="_Toc154581335"/>
      <w:r>
        <w:t>Tööde teostamine</w:t>
      </w:r>
      <w:bookmarkEnd w:id="36"/>
    </w:p>
    <w:p w14:paraId="430BDBEA" w14:textId="02D1B372" w:rsidR="00330B4F" w:rsidRPr="00330B4F" w:rsidRDefault="00330B4F" w:rsidP="00330B4F">
      <w:pPr>
        <w:pStyle w:val="Heading3"/>
      </w:pPr>
      <w:bookmarkStart w:id="37" w:name="_Toc154581336"/>
      <w:bookmarkStart w:id="38" w:name="_Toc15089"/>
      <w:r w:rsidRPr="00330B4F">
        <w:t>Ettevalmistustööd</w:t>
      </w:r>
      <w:bookmarkEnd w:id="37"/>
      <w:r w:rsidRPr="00330B4F">
        <w:t xml:space="preserve"> </w:t>
      </w:r>
      <w:bookmarkEnd w:id="38"/>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64480892" w14:textId="77777777" w:rsidR="00820BC1" w:rsidRDefault="00820BC1" w:rsidP="00BE0E40">
      <w:pPr>
        <w:ind w:left="-5" w:right="692"/>
      </w:pPr>
    </w:p>
    <w:p w14:paraId="0BB4A116" w14:textId="77777777" w:rsidR="00242BC0" w:rsidRPr="00B562E7" w:rsidRDefault="00242BC0" w:rsidP="00242BC0">
      <w:pPr>
        <w:pStyle w:val="Heading2"/>
        <w:keepLines/>
        <w:tabs>
          <w:tab w:val="clear" w:pos="142"/>
          <w:tab w:val="clear" w:pos="1872"/>
        </w:tabs>
        <w:ind w:left="567" w:hanging="567"/>
        <w:jc w:val="left"/>
      </w:pPr>
      <w:bookmarkStart w:id="39" w:name="_Toc479843195"/>
      <w:bookmarkStart w:id="40" w:name="_Toc520454308"/>
      <w:bookmarkStart w:id="41" w:name="_Toc39663898"/>
      <w:bookmarkStart w:id="42" w:name="_Toc154581337"/>
      <w:r w:rsidRPr="00B562E7">
        <w:t>Mullatööd</w:t>
      </w:r>
      <w:bookmarkEnd w:id="39"/>
      <w:bookmarkEnd w:id="40"/>
      <w:bookmarkEnd w:id="41"/>
      <w:bookmarkEnd w:id="42"/>
    </w:p>
    <w:p w14:paraId="3FB0896E" w14:textId="39D5A6DC"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p>
    <w:p w14:paraId="7DE2D84A" w14:textId="77777777" w:rsidR="00242BC0" w:rsidRPr="00B562E7" w:rsidRDefault="00242BC0" w:rsidP="00242BC0">
      <w:pPr>
        <w:pStyle w:val="BodyText"/>
      </w:pPr>
      <w:r w:rsidRPr="00B562E7">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lastRenderedPageBreak/>
        <w:t>Kasvupinnase eemaldamine ja sobimatu pinnase kaevamine</w:t>
      </w:r>
    </w:p>
    <w:p w14:paraId="1AD3DD71" w14:textId="1D7DDD19"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0F10E50E"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 xml:space="preserve">erkelisus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D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2C3A403E" w14:textId="77777777" w:rsidR="00242BC0" w:rsidRPr="00B562E7" w:rsidRDefault="00242BC0" w:rsidP="00242BC0">
      <w:pPr>
        <w:pStyle w:val="BodyText"/>
        <w:rPr>
          <w:b/>
        </w:rPr>
      </w:pPr>
      <w:r w:rsidRPr="00B562E7">
        <w:t xml:space="preserve">Uue muldkeha ehitamisel tuleb paigaldatav materjal tihendada mitte üle 30 cm paksuste kihtidena, tagades seejuures normikohase niiskusrežiimi (kuiva ilma korral täiendavalt niisutades). </w:t>
      </w:r>
    </w:p>
    <w:p w14:paraId="448E25A7" w14:textId="77777777" w:rsidR="00242BC0" w:rsidRDefault="00242BC0" w:rsidP="00242BC0">
      <w:pPr>
        <w:pStyle w:val="Heading2"/>
        <w:keepLines/>
        <w:tabs>
          <w:tab w:val="clear" w:pos="142"/>
          <w:tab w:val="clear" w:pos="1872"/>
        </w:tabs>
        <w:ind w:left="567" w:hanging="567"/>
        <w:jc w:val="left"/>
      </w:pPr>
      <w:bookmarkStart w:id="43" w:name="_Toc479843196"/>
      <w:bookmarkStart w:id="44" w:name="_Toc520454309"/>
      <w:bookmarkStart w:id="45" w:name="_Toc39663899"/>
      <w:bookmarkStart w:id="46" w:name="_Toc154581338"/>
      <w:r w:rsidRPr="00B562E7">
        <w:t>Katendi ehitus</w:t>
      </w:r>
      <w:bookmarkEnd w:id="43"/>
      <w:bookmarkEnd w:id="44"/>
      <w:bookmarkEnd w:id="45"/>
      <w:bookmarkEnd w:id="46"/>
    </w:p>
    <w:p w14:paraId="0F97B4C0" w14:textId="77777777" w:rsidR="00B42E39" w:rsidRPr="00A62F75" w:rsidRDefault="00B42E39" w:rsidP="00B42E39">
      <w:pPr>
        <w:pStyle w:val="BodyText"/>
        <w:rPr>
          <w:b/>
        </w:rPr>
      </w:pPr>
      <w:r w:rsidRPr="00A62F75">
        <w:rPr>
          <w:b/>
        </w:rPr>
        <w:t>Kruuskate ja tugipeenrad</w:t>
      </w:r>
    </w:p>
    <w:p w14:paraId="49FDE4DF" w14:textId="77777777" w:rsidR="00B42E39" w:rsidRDefault="00B42E39" w:rsidP="00B42E39">
      <w:pPr>
        <w:spacing w:after="100" w:afterAutospacing="1"/>
        <w:rPr>
          <w:b/>
          <w:bCs/>
        </w:rPr>
      </w:pPr>
      <w:r w:rsidRPr="009670F9">
        <w:t>Kruuskatete ehitamisel tuleb lähtuda „Tee ehitamise kvaliteedi nõuded“ määruse lisast 10 kasutada segu pos nr 6.</w:t>
      </w:r>
    </w:p>
    <w:p w14:paraId="2C420A0E" w14:textId="77777777" w:rsidR="00B42E39" w:rsidRDefault="00B42E39" w:rsidP="00B42E39">
      <w:pPr>
        <w:spacing w:after="100" w:afterAutospacing="1"/>
      </w:pPr>
      <w:r w:rsidRPr="009670F9">
        <w:t>Kruusast aluse alakiht (Tm_150) pos. nr 3 või 4 peab vastama Tee ehitamise kvaliteedi nõuded Lisa 10 antud segule toodud nõuetele.</w:t>
      </w:r>
    </w:p>
    <w:p w14:paraId="26C85524" w14:textId="77777777" w:rsidR="00B42E39" w:rsidRDefault="00B42E39" w:rsidP="00B42E39">
      <w:pPr>
        <w:spacing w:after="100" w:afterAutospacing="1"/>
        <w:rPr>
          <w:b/>
          <w:bCs/>
        </w:rPr>
      </w:pPr>
    </w:p>
    <w:p w14:paraId="524C7F91" w14:textId="77777777" w:rsidR="00330B4F" w:rsidRPr="00330B4F" w:rsidRDefault="00330B4F" w:rsidP="00330B4F">
      <w:pPr>
        <w:spacing w:after="118"/>
        <w:ind w:left="-5" w:right="692"/>
        <w:rPr>
          <w:b/>
        </w:rPr>
      </w:pPr>
    </w:p>
    <w:p w14:paraId="753536EE" w14:textId="1DE69D5C" w:rsidR="00330B4F" w:rsidRDefault="00330B4F" w:rsidP="00983F09">
      <w:pPr>
        <w:pStyle w:val="Heading1"/>
        <w:rPr>
          <w:rFonts w:ascii="Times New Roman" w:hAnsi="Times New Roman"/>
          <w:szCs w:val="22"/>
        </w:rPr>
      </w:pPr>
      <w:bookmarkStart w:id="47" w:name="_Toc154581339"/>
      <w:bookmarkStart w:id="48" w:name="_Toc15094"/>
      <w:r>
        <w:lastRenderedPageBreak/>
        <w:t>HOOLDUSJUHENDID</w:t>
      </w:r>
      <w:bookmarkEnd w:id="47"/>
      <w:r>
        <w:t xml:space="preserve"> </w:t>
      </w:r>
      <w:bookmarkEnd w:id="48"/>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468EF65" w14:textId="7997C9CB" w:rsidR="00330B4F" w:rsidRDefault="00330B4F" w:rsidP="00592983">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Kontrollida kevadeti ja sügiseti sademevee </w:t>
      </w:r>
      <w:r w:rsidR="00560F8E">
        <w:t>võimaliku kogunemist kruuskattega tee põhjapoolsesse serva ning vajadusel näha ette täiendavad meetmed sademevee sõiduteest eemale juhtimiseks.</w:t>
      </w:r>
      <w:r>
        <w:t xml:space="preserve"> </w:t>
      </w: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9" w:name="_Toc343168206"/>
      <w:bookmarkStart w:id="50" w:name="OLE_LINK3"/>
      <w:bookmarkStart w:id="51" w:name="OLE_LINK4"/>
      <w:bookmarkStart w:id="52" w:name="_Toc475084577"/>
    </w:p>
    <w:p w14:paraId="6BFA8538" w14:textId="77777777" w:rsidR="00625D1E" w:rsidRPr="0070773E" w:rsidRDefault="00625D1E" w:rsidP="00625D1E">
      <w:pPr>
        <w:pStyle w:val="Heading2"/>
        <w:tabs>
          <w:tab w:val="clear" w:pos="142"/>
          <w:tab w:val="clear" w:pos="1872"/>
          <w:tab w:val="left" w:pos="0"/>
        </w:tabs>
        <w:spacing w:before="200" w:after="200" w:line="240" w:lineRule="auto"/>
        <w:ind w:left="0" w:firstLine="0"/>
      </w:pPr>
      <w:bookmarkStart w:id="53" w:name="_Toc342948932"/>
      <w:bookmarkStart w:id="54" w:name="_Toc343168212"/>
      <w:bookmarkStart w:id="55" w:name="_Toc475084583"/>
      <w:bookmarkStart w:id="56" w:name="_Toc154581340"/>
      <w:bookmarkEnd w:id="49"/>
      <w:bookmarkEnd w:id="50"/>
      <w:bookmarkEnd w:id="51"/>
      <w:bookmarkEnd w:id="52"/>
      <w:r w:rsidRPr="0070773E">
        <w:t>Hooldamisjuhend</w:t>
      </w:r>
      <w:bookmarkEnd w:id="53"/>
      <w:bookmarkEnd w:id="54"/>
      <w:bookmarkEnd w:id="55"/>
      <w:bookmarkEnd w:id="56"/>
    </w:p>
    <w:p w14:paraId="04D5B301" w14:textId="6DBEFD4F" w:rsidR="00625D1E" w:rsidRDefault="00625D1E" w:rsidP="00625D1E">
      <w:r w:rsidRPr="0070773E">
        <w:t xml:space="preserve">Tee kasutamis- ja hooldamisjuhend sõltub tee valdaja ja hooldetegija omavahelise kokkuleppe tingimustest. Hoolde aluseks on „Tee seisundinõuded“ Majandus- ja kommunikatsiooniministri määrus nr 45 17.12.2002 (RTL 2003, 1 ,2), muudetud ministri määrusega nr 85  (RT I  11.08.2011, 1). Spetsiaalsed erinõuded puuduvad. </w:t>
      </w:r>
    </w:p>
    <w:p w14:paraId="783B08C3" w14:textId="5DC9E347" w:rsidR="00F002D0" w:rsidRDefault="00F002D0" w:rsidP="00F002D0">
      <w:pPr>
        <w:pStyle w:val="Heading1"/>
        <w:rPr>
          <w:rFonts w:ascii="Times New Roman" w:hAnsi="Times New Roman"/>
          <w:szCs w:val="22"/>
        </w:rPr>
      </w:pPr>
      <w:bookmarkStart w:id="57" w:name="_Toc154581341"/>
      <w:r>
        <w:lastRenderedPageBreak/>
        <w:t>Keskkonnakaitse aspektid</w:t>
      </w:r>
      <w:bookmarkEnd w:id="57"/>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592983">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1E532" w14:textId="77777777" w:rsidR="00EC243B" w:rsidRDefault="00EC243B">
      <w:r>
        <w:separator/>
      </w:r>
    </w:p>
  </w:endnote>
  <w:endnote w:type="continuationSeparator" w:id="0">
    <w:p w14:paraId="0BD83473" w14:textId="77777777" w:rsidR="00EC243B" w:rsidRDefault="00EC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Content>
        <w:sdt>
          <w:sdtPr>
            <w:id w:val="-1688199757"/>
            <w:docPartObj>
              <w:docPartGallery w:val="Page Numbers (Top of Page)"/>
              <w:docPartUnique/>
            </w:docPartObj>
          </w:sdt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23A99" w14:textId="77777777" w:rsidR="00EC243B" w:rsidRDefault="00EC243B">
      <w:r>
        <w:separator/>
      </w:r>
    </w:p>
  </w:footnote>
  <w:footnote w:type="continuationSeparator" w:id="0">
    <w:p w14:paraId="25340DD5" w14:textId="77777777" w:rsidR="00EC243B" w:rsidRDefault="00EC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A4EBE" w14:textId="77777777" w:rsidR="00222036" w:rsidRDefault="00222036" w:rsidP="00B7000B">
    <w:pPr>
      <w:pStyle w:val="Header"/>
      <w:spacing w:line="310" w:lineRule="atLeast"/>
    </w:pPr>
  </w:p>
  <w:p w14:paraId="468BC5B6" w14:textId="6B6B9798" w:rsidR="00222036" w:rsidRDefault="00222036" w:rsidP="00B7000B">
    <w:pPr>
      <w:pStyle w:val="Header"/>
    </w:pPr>
    <w:r>
      <w:fldChar w:fldCharType="begin"/>
    </w:r>
    <w:r>
      <w:instrText xml:space="preserve"> STYLEREF  "Normal - Frontpage Heading 2"</w:instrText>
    </w:r>
    <w:r>
      <w:fldChar w:fldCharType="separate"/>
    </w:r>
    <w:r w:rsidR="001C0B1A">
      <w:rPr>
        <w:noProof/>
      </w:rPr>
      <w:t>Metsanurga tee 21 kinnistu mahasõidu ja juurdepääsutee põhiprojekt</w: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D834" w14:textId="77777777" w:rsidR="00222036" w:rsidRPr="004241AA" w:rsidRDefault="0009293D" w:rsidP="00625D1E">
    <w:pPr>
      <w:jc w:val="right"/>
    </w:pPr>
    <w:bookmarkStart w:id="58" w:name="_Hlk497659660"/>
    <w:bookmarkStart w:id="59" w:name="_Hlk497659661"/>
    <w:bookmarkStart w:id="60" w:name="_Hlk497659662"/>
    <w:r>
      <w:rPr>
        <w:sz w:val="16"/>
      </w:rPr>
      <w:t>Kalda</w:t>
    </w:r>
    <w:r w:rsidR="00026C6D">
      <w:rPr>
        <w:sz w:val="16"/>
      </w:rPr>
      <w:t xml:space="preserve"> </w:t>
    </w:r>
    <w:r w:rsidR="00D36A24">
      <w:rPr>
        <w:sz w:val="16"/>
      </w:rPr>
      <w:t xml:space="preserve"> kinnistu mahasõidu põhiprojekt</w:t>
    </w:r>
    <w:r w:rsidR="0003179A">
      <w:rPr>
        <w:sz w:val="16"/>
      </w:rPr>
      <w:t>.</w:t>
    </w:r>
    <w:r w:rsidR="00222036"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58"/>
    <w:bookmarkEnd w:id="59"/>
    <w:bookmarkEnd w:id="6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5763" w14:textId="79C5B297"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2248EA">
      <w:rPr>
        <w:sz w:val="16"/>
      </w:rPr>
      <w:t>Kalda</w:t>
    </w:r>
    <w:r w:rsidR="009935F9">
      <w:rPr>
        <w:sz w:val="16"/>
      </w:rPr>
      <w:t xml:space="preserve"> </w:t>
    </w:r>
    <w:r w:rsidR="00D36A24">
      <w:rPr>
        <w:sz w:val="16"/>
      </w:rPr>
      <w:t>kinnistu mahasõidu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5292"/>
        </w:tabs>
        <w:ind w:left="404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BBF7ECC"/>
    <w:multiLevelType w:val="hybridMultilevel"/>
    <w:tmpl w:val="398A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F1C34A3"/>
    <w:multiLevelType w:val="hybridMultilevel"/>
    <w:tmpl w:val="1B2E3CE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59767C"/>
    <w:multiLevelType w:val="hybridMultilevel"/>
    <w:tmpl w:val="9F1C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7"/>
  </w:num>
  <w:num w:numId="12" w16cid:durableId="1648783101">
    <w:abstractNumId w:val="13"/>
  </w:num>
  <w:num w:numId="13" w16cid:durableId="1763990265">
    <w:abstractNumId w:val="33"/>
  </w:num>
  <w:num w:numId="14" w16cid:durableId="226844760">
    <w:abstractNumId w:val="10"/>
  </w:num>
  <w:num w:numId="15" w16cid:durableId="97726533">
    <w:abstractNumId w:val="24"/>
  </w:num>
  <w:num w:numId="16" w16cid:durableId="1237009282">
    <w:abstractNumId w:val="15"/>
  </w:num>
  <w:num w:numId="17" w16cid:durableId="1836919759">
    <w:abstractNumId w:val="21"/>
  </w:num>
  <w:num w:numId="18" w16cid:durableId="204492143">
    <w:abstractNumId w:val="22"/>
  </w:num>
  <w:num w:numId="19" w16cid:durableId="661198748">
    <w:abstractNumId w:val="31"/>
  </w:num>
  <w:num w:numId="20" w16cid:durableId="840007583">
    <w:abstractNumId w:val="29"/>
  </w:num>
  <w:num w:numId="21" w16cid:durableId="1599604788">
    <w:abstractNumId w:val="19"/>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20"/>
  </w:num>
  <w:num w:numId="25" w16cid:durableId="596407845">
    <w:abstractNumId w:val="23"/>
  </w:num>
  <w:num w:numId="26" w16cid:durableId="1310284270">
    <w:abstractNumId w:val="27"/>
  </w:num>
  <w:num w:numId="27" w16cid:durableId="585918001">
    <w:abstractNumId w:val="26"/>
  </w:num>
  <w:num w:numId="28" w16cid:durableId="1482969100">
    <w:abstractNumId w:val="30"/>
  </w:num>
  <w:num w:numId="29" w16cid:durableId="170489328">
    <w:abstractNumId w:val="32"/>
  </w:num>
  <w:num w:numId="30" w16cid:durableId="825515622">
    <w:abstractNumId w:val="16"/>
  </w:num>
  <w:num w:numId="31" w16cid:durableId="1119371521">
    <w:abstractNumId w:val="25"/>
  </w:num>
  <w:num w:numId="32" w16cid:durableId="1639645975">
    <w:abstractNumId w:val="11"/>
  </w:num>
  <w:num w:numId="33" w16cid:durableId="408649454">
    <w:abstractNumId w:val="15"/>
  </w:num>
  <w:num w:numId="34" w16cid:durableId="908421619">
    <w:abstractNumId w:val="28"/>
  </w:num>
  <w:num w:numId="35" w16cid:durableId="173231408">
    <w:abstractNumId w:val="15"/>
  </w:num>
  <w:num w:numId="36" w16cid:durableId="186868479">
    <w:abstractNumId w:val="18"/>
  </w:num>
  <w:num w:numId="37" w16cid:durableId="1220625966">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61CB"/>
    <w:rsid w:val="0001151A"/>
    <w:rsid w:val="00011BBE"/>
    <w:rsid w:val="00013EE2"/>
    <w:rsid w:val="00015523"/>
    <w:rsid w:val="00017C23"/>
    <w:rsid w:val="00020468"/>
    <w:rsid w:val="00020828"/>
    <w:rsid w:val="0002101F"/>
    <w:rsid w:val="00022213"/>
    <w:rsid w:val="0002384A"/>
    <w:rsid w:val="00024055"/>
    <w:rsid w:val="00024CE2"/>
    <w:rsid w:val="000253D0"/>
    <w:rsid w:val="0002622C"/>
    <w:rsid w:val="00026C6D"/>
    <w:rsid w:val="0002725C"/>
    <w:rsid w:val="00030342"/>
    <w:rsid w:val="000304FA"/>
    <w:rsid w:val="00030825"/>
    <w:rsid w:val="00030860"/>
    <w:rsid w:val="00030A15"/>
    <w:rsid w:val="00031422"/>
    <w:rsid w:val="0003179A"/>
    <w:rsid w:val="000324B3"/>
    <w:rsid w:val="00033AC3"/>
    <w:rsid w:val="00034E4C"/>
    <w:rsid w:val="00036BF6"/>
    <w:rsid w:val="00037F68"/>
    <w:rsid w:val="000406DB"/>
    <w:rsid w:val="00040D5C"/>
    <w:rsid w:val="00042F1F"/>
    <w:rsid w:val="00043556"/>
    <w:rsid w:val="00046017"/>
    <w:rsid w:val="00047722"/>
    <w:rsid w:val="0005066A"/>
    <w:rsid w:val="00050EAC"/>
    <w:rsid w:val="00052DC1"/>
    <w:rsid w:val="000552DD"/>
    <w:rsid w:val="00055DD7"/>
    <w:rsid w:val="000561E5"/>
    <w:rsid w:val="00056C91"/>
    <w:rsid w:val="0005701A"/>
    <w:rsid w:val="00060E39"/>
    <w:rsid w:val="000628A9"/>
    <w:rsid w:val="00063AFA"/>
    <w:rsid w:val="00063C0C"/>
    <w:rsid w:val="00063EB4"/>
    <w:rsid w:val="00065033"/>
    <w:rsid w:val="000653E1"/>
    <w:rsid w:val="00065712"/>
    <w:rsid w:val="000658E2"/>
    <w:rsid w:val="00065C76"/>
    <w:rsid w:val="000664DB"/>
    <w:rsid w:val="00066877"/>
    <w:rsid w:val="00067083"/>
    <w:rsid w:val="00067645"/>
    <w:rsid w:val="000701EF"/>
    <w:rsid w:val="00070FD2"/>
    <w:rsid w:val="00071391"/>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1BF5"/>
    <w:rsid w:val="0009293D"/>
    <w:rsid w:val="000937C9"/>
    <w:rsid w:val="00094013"/>
    <w:rsid w:val="00095EC9"/>
    <w:rsid w:val="000A00EB"/>
    <w:rsid w:val="000A08FC"/>
    <w:rsid w:val="000A21EB"/>
    <w:rsid w:val="000A372A"/>
    <w:rsid w:val="000A41A5"/>
    <w:rsid w:val="000A5316"/>
    <w:rsid w:val="000A6E7F"/>
    <w:rsid w:val="000A765C"/>
    <w:rsid w:val="000A7A3E"/>
    <w:rsid w:val="000B11CD"/>
    <w:rsid w:val="000B11E4"/>
    <w:rsid w:val="000B12B9"/>
    <w:rsid w:val="000B25BC"/>
    <w:rsid w:val="000B2A20"/>
    <w:rsid w:val="000B3449"/>
    <w:rsid w:val="000B34DE"/>
    <w:rsid w:val="000B3589"/>
    <w:rsid w:val="000B3683"/>
    <w:rsid w:val="000B3EE1"/>
    <w:rsid w:val="000B5D5C"/>
    <w:rsid w:val="000B6321"/>
    <w:rsid w:val="000B6AC3"/>
    <w:rsid w:val="000B7BA9"/>
    <w:rsid w:val="000C0330"/>
    <w:rsid w:val="000C1D4F"/>
    <w:rsid w:val="000C24BC"/>
    <w:rsid w:val="000C2A3C"/>
    <w:rsid w:val="000C3DF2"/>
    <w:rsid w:val="000C533E"/>
    <w:rsid w:val="000C5E91"/>
    <w:rsid w:val="000C5F1B"/>
    <w:rsid w:val="000D20BE"/>
    <w:rsid w:val="000D3663"/>
    <w:rsid w:val="000D40D7"/>
    <w:rsid w:val="000D50C0"/>
    <w:rsid w:val="000D5F26"/>
    <w:rsid w:val="000D7280"/>
    <w:rsid w:val="000D7880"/>
    <w:rsid w:val="000E00FD"/>
    <w:rsid w:val="000E1B78"/>
    <w:rsid w:val="000E2E48"/>
    <w:rsid w:val="000E5B1C"/>
    <w:rsid w:val="000E6F13"/>
    <w:rsid w:val="000E7B7A"/>
    <w:rsid w:val="000F2BCA"/>
    <w:rsid w:val="000F5DB5"/>
    <w:rsid w:val="000F6093"/>
    <w:rsid w:val="000F6A5A"/>
    <w:rsid w:val="000F7246"/>
    <w:rsid w:val="000F75AD"/>
    <w:rsid w:val="00100C7D"/>
    <w:rsid w:val="001013B1"/>
    <w:rsid w:val="001041DC"/>
    <w:rsid w:val="00105AB7"/>
    <w:rsid w:val="00105ADA"/>
    <w:rsid w:val="00105B80"/>
    <w:rsid w:val="0010691D"/>
    <w:rsid w:val="00106F2C"/>
    <w:rsid w:val="0010748A"/>
    <w:rsid w:val="001105DD"/>
    <w:rsid w:val="00111231"/>
    <w:rsid w:val="00111816"/>
    <w:rsid w:val="00112A80"/>
    <w:rsid w:val="0011306F"/>
    <w:rsid w:val="00113326"/>
    <w:rsid w:val="00113C6B"/>
    <w:rsid w:val="001171D1"/>
    <w:rsid w:val="00121340"/>
    <w:rsid w:val="001229BA"/>
    <w:rsid w:val="00122DDE"/>
    <w:rsid w:val="00125ED3"/>
    <w:rsid w:val="00125F69"/>
    <w:rsid w:val="00125F9A"/>
    <w:rsid w:val="00126165"/>
    <w:rsid w:val="001269EE"/>
    <w:rsid w:val="001306C7"/>
    <w:rsid w:val="001321D4"/>
    <w:rsid w:val="00132A5C"/>
    <w:rsid w:val="00132B50"/>
    <w:rsid w:val="00135853"/>
    <w:rsid w:val="00135F2E"/>
    <w:rsid w:val="001362EC"/>
    <w:rsid w:val="00136DDB"/>
    <w:rsid w:val="0013729D"/>
    <w:rsid w:val="001420C4"/>
    <w:rsid w:val="00142257"/>
    <w:rsid w:val="0014230C"/>
    <w:rsid w:val="00142F57"/>
    <w:rsid w:val="0014304C"/>
    <w:rsid w:val="00144275"/>
    <w:rsid w:val="001453C9"/>
    <w:rsid w:val="00145E29"/>
    <w:rsid w:val="00147843"/>
    <w:rsid w:val="00150E29"/>
    <w:rsid w:val="00151B7C"/>
    <w:rsid w:val="00154AB5"/>
    <w:rsid w:val="00155933"/>
    <w:rsid w:val="00160BF6"/>
    <w:rsid w:val="00162938"/>
    <w:rsid w:val="00162C42"/>
    <w:rsid w:val="00162F1B"/>
    <w:rsid w:val="00163469"/>
    <w:rsid w:val="001649B0"/>
    <w:rsid w:val="00164D5A"/>
    <w:rsid w:val="00166967"/>
    <w:rsid w:val="001700D9"/>
    <w:rsid w:val="001709B8"/>
    <w:rsid w:val="001735CA"/>
    <w:rsid w:val="00174814"/>
    <w:rsid w:val="001761A7"/>
    <w:rsid w:val="001761DE"/>
    <w:rsid w:val="001774F4"/>
    <w:rsid w:val="0018011A"/>
    <w:rsid w:val="001817C2"/>
    <w:rsid w:val="0018182F"/>
    <w:rsid w:val="00181C75"/>
    <w:rsid w:val="00181F53"/>
    <w:rsid w:val="00182C0E"/>
    <w:rsid w:val="00183FBF"/>
    <w:rsid w:val="0018417F"/>
    <w:rsid w:val="00184BFC"/>
    <w:rsid w:val="0018651A"/>
    <w:rsid w:val="00187300"/>
    <w:rsid w:val="00187587"/>
    <w:rsid w:val="001877AE"/>
    <w:rsid w:val="001910E7"/>
    <w:rsid w:val="001911F0"/>
    <w:rsid w:val="00192420"/>
    <w:rsid w:val="00194248"/>
    <w:rsid w:val="00197D7B"/>
    <w:rsid w:val="001A014E"/>
    <w:rsid w:val="001A1FB8"/>
    <w:rsid w:val="001A2004"/>
    <w:rsid w:val="001A3177"/>
    <w:rsid w:val="001A5770"/>
    <w:rsid w:val="001A577B"/>
    <w:rsid w:val="001A7055"/>
    <w:rsid w:val="001A76C3"/>
    <w:rsid w:val="001B06DB"/>
    <w:rsid w:val="001B3108"/>
    <w:rsid w:val="001B56F5"/>
    <w:rsid w:val="001B5B24"/>
    <w:rsid w:val="001B692D"/>
    <w:rsid w:val="001B6F7F"/>
    <w:rsid w:val="001C0B1A"/>
    <w:rsid w:val="001C2440"/>
    <w:rsid w:val="001C5179"/>
    <w:rsid w:val="001C6B1A"/>
    <w:rsid w:val="001C77B6"/>
    <w:rsid w:val="001C7C5F"/>
    <w:rsid w:val="001C7DB5"/>
    <w:rsid w:val="001D3EED"/>
    <w:rsid w:val="001D4D27"/>
    <w:rsid w:val="001D5CF8"/>
    <w:rsid w:val="001D602C"/>
    <w:rsid w:val="001D694C"/>
    <w:rsid w:val="001E1837"/>
    <w:rsid w:val="001E1AD0"/>
    <w:rsid w:val="001E3A82"/>
    <w:rsid w:val="001E71F4"/>
    <w:rsid w:val="001E79B2"/>
    <w:rsid w:val="001E7FE7"/>
    <w:rsid w:val="001F0116"/>
    <w:rsid w:val="001F0DA4"/>
    <w:rsid w:val="001F13EA"/>
    <w:rsid w:val="001F3F5A"/>
    <w:rsid w:val="001F4C8E"/>
    <w:rsid w:val="001F5FF6"/>
    <w:rsid w:val="001F6B9F"/>
    <w:rsid w:val="001F6C3B"/>
    <w:rsid w:val="001F7393"/>
    <w:rsid w:val="00200707"/>
    <w:rsid w:val="0020116F"/>
    <w:rsid w:val="00201428"/>
    <w:rsid w:val="00201654"/>
    <w:rsid w:val="00202533"/>
    <w:rsid w:val="002040CE"/>
    <w:rsid w:val="0020412A"/>
    <w:rsid w:val="0020467E"/>
    <w:rsid w:val="00204E8B"/>
    <w:rsid w:val="002054CF"/>
    <w:rsid w:val="00205C0B"/>
    <w:rsid w:val="00206485"/>
    <w:rsid w:val="00210E98"/>
    <w:rsid w:val="00212D00"/>
    <w:rsid w:val="00213058"/>
    <w:rsid w:val="00213920"/>
    <w:rsid w:val="00216F8D"/>
    <w:rsid w:val="00217A26"/>
    <w:rsid w:val="00217FCA"/>
    <w:rsid w:val="00220F13"/>
    <w:rsid w:val="00221849"/>
    <w:rsid w:val="0022200B"/>
    <w:rsid w:val="00222036"/>
    <w:rsid w:val="00222141"/>
    <w:rsid w:val="00222B4A"/>
    <w:rsid w:val="002248EA"/>
    <w:rsid w:val="00224B1C"/>
    <w:rsid w:val="00231207"/>
    <w:rsid w:val="002312F7"/>
    <w:rsid w:val="002333DC"/>
    <w:rsid w:val="00235F63"/>
    <w:rsid w:val="00240685"/>
    <w:rsid w:val="00240A4F"/>
    <w:rsid w:val="00241B4E"/>
    <w:rsid w:val="00242665"/>
    <w:rsid w:val="00242A2A"/>
    <w:rsid w:val="00242BC0"/>
    <w:rsid w:val="002434AC"/>
    <w:rsid w:val="00243657"/>
    <w:rsid w:val="00243DBA"/>
    <w:rsid w:val="00244669"/>
    <w:rsid w:val="00244960"/>
    <w:rsid w:val="00244AEB"/>
    <w:rsid w:val="002451D7"/>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32C7"/>
    <w:rsid w:val="002639EB"/>
    <w:rsid w:val="00264DB8"/>
    <w:rsid w:val="0026565D"/>
    <w:rsid w:val="00266F25"/>
    <w:rsid w:val="00267175"/>
    <w:rsid w:val="00267D9D"/>
    <w:rsid w:val="002702A8"/>
    <w:rsid w:val="00270470"/>
    <w:rsid w:val="002704C7"/>
    <w:rsid w:val="00271533"/>
    <w:rsid w:val="00271A70"/>
    <w:rsid w:val="00272567"/>
    <w:rsid w:val="002736F0"/>
    <w:rsid w:val="0027452F"/>
    <w:rsid w:val="00276EA5"/>
    <w:rsid w:val="002775C0"/>
    <w:rsid w:val="002807F9"/>
    <w:rsid w:val="00281C13"/>
    <w:rsid w:val="002820B6"/>
    <w:rsid w:val="0028369C"/>
    <w:rsid w:val="0028461A"/>
    <w:rsid w:val="00284B47"/>
    <w:rsid w:val="00284CC3"/>
    <w:rsid w:val="002856D8"/>
    <w:rsid w:val="00285EC2"/>
    <w:rsid w:val="00286918"/>
    <w:rsid w:val="00290726"/>
    <w:rsid w:val="00290C1E"/>
    <w:rsid w:val="00290EFF"/>
    <w:rsid w:val="00291221"/>
    <w:rsid w:val="002949F2"/>
    <w:rsid w:val="00296E56"/>
    <w:rsid w:val="00297CD6"/>
    <w:rsid w:val="00297F0A"/>
    <w:rsid w:val="002A1201"/>
    <w:rsid w:val="002A46DC"/>
    <w:rsid w:val="002A5989"/>
    <w:rsid w:val="002A6074"/>
    <w:rsid w:val="002B016B"/>
    <w:rsid w:val="002B0218"/>
    <w:rsid w:val="002B0EF4"/>
    <w:rsid w:val="002B17B5"/>
    <w:rsid w:val="002B34E8"/>
    <w:rsid w:val="002B3FC5"/>
    <w:rsid w:val="002B4923"/>
    <w:rsid w:val="002B5739"/>
    <w:rsid w:val="002B687A"/>
    <w:rsid w:val="002B7D11"/>
    <w:rsid w:val="002C1FDC"/>
    <w:rsid w:val="002C3F69"/>
    <w:rsid w:val="002C4AE5"/>
    <w:rsid w:val="002C57AA"/>
    <w:rsid w:val="002C70B8"/>
    <w:rsid w:val="002D38E1"/>
    <w:rsid w:val="002D6DC8"/>
    <w:rsid w:val="002D750A"/>
    <w:rsid w:val="002D7BE6"/>
    <w:rsid w:val="002E00A4"/>
    <w:rsid w:val="002E0A4F"/>
    <w:rsid w:val="002E16CE"/>
    <w:rsid w:val="002E2806"/>
    <w:rsid w:val="002E314C"/>
    <w:rsid w:val="002E3FCD"/>
    <w:rsid w:val="002E5104"/>
    <w:rsid w:val="002E51DC"/>
    <w:rsid w:val="002E534A"/>
    <w:rsid w:val="002E6532"/>
    <w:rsid w:val="002E6CEC"/>
    <w:rsid w:val="002E7188"/>
    <w:rsid w:val="002F0ED6"/>
    <w:rsid w:val="002F0EF4"/>
    <w:rsid w:val="002F2587"/>
    <w:rsid w:val="002F2B0C"/>
    <w:rsid w:val="002F3C21"/>
    <w:rsid w:val="002F4874"/>
    <w:rsid w:val="002F50DD"/>
    <w:rsid w:val="002F5E05"/>
    <w:rsid w:val="002F61D8"/>
    <w:rsid w:val="002F6256"/>
    <w:rsid w:val="002F6817"/>
    <w:rsid w:val="002F7633"/>
    <w:rsid w:val="00301381"/>
    <w:rsid w:val="0030244C"/>
    <w:rsid w:val="00303284"/>
    <w:rsid w:val="00304593"/>
    <w:rsid w:val="0030473B"/>
    <w:rsid w:val="003056C9"/>
    <w:rsid w:val="00306117"/>
    <w:rsid w:val="00306441"/>
    <w:rsid w:val="003070C7"/>
    <w:rsid w:val="00307CA4"/>
    <w:rsid w:val="00310584"/>
    <w:rsid w:val="00310B98"/>
    <w:rsid w:val="0031419D"/>
    <w:rsid w:val="00315DAE"/>
    <w:rsid w:val="003160A3"/>
    <w:rsid w:val="00317A38"/>
    <w:rsid w:val="00317CB1"/>
    <w:rsid w:val="0032035C"/>
    <w:rsid w:val="003204EF"/>
    <w:rsid w:val="00321B18"/>
    <w:rsid w:val="00322134"/>
    <w:rsid w:val="00323476"/>
    <w:rsid w:val="003262DA"/>
    <w:rsid w:val="003264B2"/>
    <w:rsid w:val="0032702B"/>
    <w:rsid w:val="003308BB"/>
    <w:rsid w:val="00330AE2"/>
    <w:rsid w:val="00330B4F"/>
    <w:rsid w:val="00331030"/>
    <w:rsid w:val="00331AF9"/>
    <w:rsid w:val="0033473F"/>
    <w:rsid w:val="00335AC1"/>
    <w:rsid w:val="00336863"/>
    <w:rsid w:val="00337C62"/>
    <w:rsid w:val="0034358F"/>
    <w:rsid w:val="00343864"/>
    <w:rsid w:val="00343A4B"/>
    <w:rsid w:val="00345013"/>
    <w:rsid w:val="00352365"/>
    <w:rsid w:val="00354020"/>
    <w:rsid w:val="00354CDE"/>
    <w:rsid w:val="00354DC6"/>
    <w:rsid w:val="00357484"/>
    <w:rsid w:val="0036108A"/>
    <w:rsid w:val="00361AA3"/>
    <w:rsid w:val="003631AC"/>
    <w:rsid w:val="00365652"/>
    <w:rsid w:val="00365FF4"/>
    <w:rsid w:val="003660BE"/>
    <w:rsid w:val="00367B63"/>
    <w:rsid w:val="00367E40"/>
    <w:rsid w:val="00371004"/>
    <w:rsid w:val="003731E2"/>
    <w:rsid w:val="0037752B"/>
    <w:rsid w:val="003801ED"/>
    <w:rsid w:val="00380612"/>
    <w:rsid w:val="0038096B"/>
    <w:rsid w:val="00380DBD"/>
    <w:rsid w:val="003812E6"/>
    <w:rsid w:val="00382C14"/>
    <w:rsid w:val="00383C9E"/>
    <w:rsid w:val="003855A9"/>
    <w:rsid w:val="00386492"/>
    <w:rsid w:val="003864A1"/>
    <w:rsid w:val="00386BDE"/>
    <w:rsid w:val="0038720F"/>
    <w:rsid w:val="0039057A"/>
    <w:rsid w:val="00391E4E"/>
    <w:rsid w:val="00392536"/>
    <w:rsid w:val="00392943"/>
    <w:rsid w:val="00392CCE"/>
    <w:rsid w:val="00392DBF"/>
    <w:rsid w:val="00392F25"/>
    <w:rsid w:val="0039351E"/>
    <w:rsid w:val="0039544D"/>
    <w:rsid w:val="00395F2D"/>
    <w:rsid w:val="003960E9"/>
    <w:rsid w:val="00396439"/>
    <w:rsid w:val="00396B40"/>
    <w:rsid w:val="003A083F"/>
    <w:rsid w:val="003A44E8"/>
    <w:rsid w:val="003A53AB"/>
    <w:rsid w:val="003A5EDF"/>
    <w:rsid w:val="003A66FC"/>
    <w:rsid w:val="003A68E6"/>
    <w:rsid w:val="003A7E12"/>
    <w:rsid w:val="003B0DCD"/>
    <w:rsid w:val="003B14BA"/>
    <w:rsid w:val="003B15DA"/>
    <w:rsid w:val="003B1AED"/>
    <w:rsid w:val="003B347E"/>
    <w:rsid w:val="003B491E"/>
    <w:rsid w:val="003B4A5A"/>
    <w:rsid w:val="003B6903"/>
    <w:rsid w:val="003B7EA1"/>
    <w:rsid w:val="003C09A7"/>
    <w:rsid w:val="003C0C75"/>
    <w:rsid w:val="003C1390"/>
    <w:rsid w:val="003C13BA"/>
    <w:rsid w:val="003C2129"/>
    <w:rsid w:val="003C25A3"/>
    <w:rsid w:val="003C29D8"/>
    <w:rsid w:val="003C2B1C"/>
    <w:rsid w:val="003C349A"/>
    <w:rsid w:val="003C3C37"/>
    <w:rsid w:val="003C3F25"/>
    <w:rsid w:val="003C495E"/>
    <w:rsid w:val="003C4D0D"/>
    <w:rsid w:val="003C57F0"/>
    <w:rsid w:val="003C7A83"/>
    <w:rsid w:val="003C7CE0"/>
    <w:rsid w:val="003D0AB7"/>
    <w:rsid w:val="003D0CAA"/>
    <w:rsid w:val="003D3FF3"/>
    <w:rsid w:val="003D5AF3"/>
    <w:rsid w:val="003D667F"/>
    <w:rsid w:val="003D67A2"/>
    <w:rsid w:val="003E3ED7"/>
    <w:rsid w:val="003E3F07"/>
    <w:rsid w:val="003E40A5"/>
    <w:rsid w:val="003E5349"/>
    <w:rsid w:val="003E6E25"/>
    <w:rsid w:val="003E75C7"/>
    <w:rsid w:val="003F1A0B"/>
    <w:rsid w:val="003F3463"/>
    <w:rsid w:val="003F590E"/>
    <w:rsid w:val="003F5DC2"/>
    <w:rsid w:val="003F6107"/>
    <w:rsid w:val="004002B4"/>
    <w:rsid w:val="00400A94"/>
    <w:rsid w:val="00401E2E"/>
    <w:rsid w:val="004030E0"/>
    <w:rsid w:val="00403229"/>
    <w:rsid w:val="004032DB"/>
    <w:rsid w:val="00404603"/>
    <w:rsid w:val="00406324"/>
    <w:rsid w:val="00406442"/>
    <w:rsid w:val="00407F31"/>
    <w:rsid w:val="00411635"/>
    <w:rsid w:val="004124FE"/>
    <w:rsid w:val="00412D5B"/>
    <w:rsid w:val="00412F90"/>
    <w:rsid w:val="004173C4"/>
    <w:rsid w:val="00420CB1"/>
    <w:rsid w:val="00421957"/>
    <w:rsid w:val="00423C7D"/>
    <w:rsid w:val="004241AA"/>
    <w:rsid w:val="00425196"/>
    <w:rsid w:val="00425A44"/>
    <w:rsid w:val="00427927"/>
    <w:rsid w:val="0042794B"/>
    <w:rsid w:val="00427FE2"/>
    <w:rsid w:val="004334BD"/>
    <w:rsid w:val="00433522"/>
    <w:rsid w:val="00433778"/>
    <w:rsid w:val="00433983"/>
    <w:rsid w:val="0043402B"/>
    <w:rsid w:val="00434035"/>
    <w:rsid w:val="00435599"/>
    <w:rsid w:val="00435917"/>
    <w:rsid w:val="004363A5"/>
    <w:rsid w:val="0043788F"/>
    <w:rsid w:val="00437F0C"/>
    <w:rsid w:val="004410D7"/>
    <w:rsid w:val="00442279"/>
    <w:rsid w:val="00450B14"/>
    <w:rsid w:val="00450B7D"/>
    <w:rsid w:val="004528AA"/>
    <w:rsid w:val="00452F6B"/>
    <w:rsid w:val="00454946"/>
    <w:rsid w:val="00457177"/>
    <w:rsid w:val="00457E5D"/>
    <w:rsid w:val="00460771"/>
    <w:rsid w:val="0046622D"/>
    <w:rsid w:val="004664CE"/>
    <w:rsid w:val="00466ABD"/>
    <w:rsid w:val="00470D97"/>
    <w:rsid w:val="004733D2"/>
    <w:rsid w:val="0047389B"/>
    <w:rsid w:val="0047498F"/>
    <w:rsid w:val="00476541"/>
    <w:rsid w:val="004774CB"/>
    <w:rsid w:val="00480F6C"/>
    <w:rsid w:val="004815E5"/>
    <w:rsid w:val="00481A10"/>
    <w:rsid w:val="0048267D"/>
    <w:rsid w:val="004835E4"/>
    <w:rsid w:val="00484A78"/>
    <w:rsid w:val="00484BEB"/>
    <w:rsid w:val="00486008"/>
    <w:rsid w:val="00486D17"/>
    <w:rsid w:val="00492ACE"/>
    <w:rsid w:val="00493442"/>
    <w:rsid w:val="00495986"/>
    <w:rsid w:val="00496B2C"/>
    <w:rsid w:val="004A0342"/>
    <w:rsid w:val="004A1A56"/>
    <w:rsid w:val="004A2259"/>
    <w:rsid w:val="004A3C88"/>
    <w:rsid w:val="004A450C"/>
    <w:rsid w:val="004A5380"/>
    <w:rsid w:val="004A6B6A"/>
    <w:rsid w:val="004B07BB"/>
    <w:rsid w:val="004B091E"/>
    <w:rsid w:val="004B0BA2"/>
    <w:rsid w:val="004B3C9E"/>
    <w:rsid w:val="004B523A"/>
    <w:rsid w:val="004C02AC"/>
    <w:rsid w:val="004C1B32"/>
    <w:rsid w:val="004C1FE1"/>
    <w:rsid w:val="004C2B8C"/>
    <w:rsid w:val="004C32DA"/>
    <w:rsid w:val="004C468C"/>
    <w:rsid w:val="004C50FE"/>
    <w:rsid w:val="004C6576"/>
    <w:rsid w:val="004D112C"/>
    <w:rsid w:val="004D46B9"/>
    <w:rsid w:val="004D47C5"/>
    <w:rsid w:val="004D57F5"/>
    <w:rsid w:val="004D6F49"/>
    <w:rsid w:val="004D71F3"/>
    <w:rsid w:val="004E021F"/>
    <w:rsid w:val="004E1D0E"/>
    <w:rsid w:val="004E243D"/>
    <w:rsid w:val="004E3BF5"/>
    <w:rsid w:val="004E465D"/>
    <w:rsid w:val="004E6C71"/>
    <w:rsid w:val="004F1A95"/>
    <w:rsid w:val="004F1B32"/>
    <w:rsid w:val="004F33DE"/>
    <w:rsid w:val="004F3928"/>
    <w:rsid w:val="004F4376"/>
    <w:rsid w:val="004F4839"/>
    <w:rsid w:val="004F765A"/>
    <w:rsid w:val="004F77FA"/>
    <w:rsid w:val="004F7923"/>
    <w:rsid w:val="00500003"/>
    <w:rsid w:val="00500536"/>
    <w:rsid w:val="005017FD"/>
    <w:rsid w:val="00502E20"/>
    <w:rsid w:val="005036D9"/>
    <w:rsid w:val="00504490"/>
    <w:rsid w:val="00504963"/>
    <w:rsid w:val="005058B7"/>
    <w:rsid w:val="00506040"/>
    <w:rsid w:val="005108E5"/>
    <w:rsid w:val="005117C6"/>
    <w:rsid w:val="00511E5E"/>
    <w:rsid w:val="0051598E"/>
    <w:rsid w:val="0051637C"/>
    <w:rsid w:val="00517E65"/>
    <w:rsid w:val="0052002F"/>
    <w:rsid w:val="0052331B"/>
    <w:rsid w:val="005241C7"/>
    <w:rsid w:val="00524E88"/>
    <w:rsid w:val="005253EF"/>
    <w:rsid w:val="00526FAB"/>
    <w:rsid w:val="00527B16"/>
    <w:rsid w:val="00527CFA"/>
    <w:rsid w:val="00532714"/>
    <w:rsid w:val="00533DB2"/>
    <w:rsid w:val="0053520E"/>
    <w:rsid w:val="005374B3"/>
    <w:rsid w:val="0053770B"/>
    <w:rsid w:val="0053782D"/>
    <w:rsid w:val="00537EEE"/>
    <w:rsid w:val="00537F17"/>
    <w:rsid w:val="00537F71"/>
    <w:rsid w:val="00541175"/>
    <w:rsid w:val="00543496"/>
    <w:rsid w:val="005438A2"/>
    <w:rsid w:val="00544EFD"/>
    <w:rsid w:val="00545CEE"/>
    <w:rsid w:val="005500EC"/>
    <w:rsid w:val="00550E27"/>
    <w:rsid w:val="0055105D"/>
    <w:rsid w:val="00551370"/>
    <w:rsid w:val="0055303B"/>
    <w:rsid w:val="005547B3"/>
    <w:rsid w:val="005569FA"/>
    <w:rsid w:val="00556A3E"/>
    <w:rsid w:val="005605F8"/>
    <w:rsid w:val="00560DE5"/>
    <w:rsid w:val="00560F8E"/>
    <w:rsid w:val="00562770"/>
    <w:rsid w:val="00562B0E"/>
    <w:rsid w:val="00563326"/>
    <w:rsid w:val="00564C88"/>
    <w:rsid w:val="0056636C"/>
    <w:rsid w:val="00570075"/>
    <w:rsid w:val="00570E8B"/>
    <w:rsid w:val="00571136"/>
    <w:rsid w:val="00571CC2"/>
    <w:rsid w:val="005724E7"/>
    <w:rsid w:val="00573F99"/>
    <w:rsid w:val="00574635"/>
    <w:rsid w:val="0057471A"/>
    <w:rsid w:val="00576A13"/>
    <w:rsid w:val="0057785B"/>
    <w:rsid w:val="00583236"/>
    <w:rsid w:val="005846D0"/>
    <w:rsid w:val="00584753"/>
    <w:rsid w:val="005859E5"/>
    <w:rsid w:val="00585D98"/>
    <w:rsid w:val="00586703"/>
    <w:rsid w:val="00590D66"/>
    <w:rsid w:val="00592983"/>
    <w:rsid w:val="00593AF5"/>
    <w:rsid w:val="00594703"/>
    <w:rsid w:val="005948E0"/>
    <w:rsid w:val="00594F0C"/>
    <w:rsid w:val="005957C2"/>
    <w:rsid w:val="00595C09"/>
    <w:rsid w:val="00596B4E"/>
    <w:rsid w:val="00596CE1"/>
    <w:rsid w:val="00597451"/>
    <w:rsid w:val="005A13A5"/>
    <w:rsid w:val="005A3A22"/>
    <w:rsid w:val="005A3D94"/>
    <w:rsid w:val="005A45C2"/>
    <w:rsid w:val="005A4EAE"/>
    <w:rsid w:val="005A548E"/>
    <w:rsid w:val="005A5728"/>
    <w:rsid w:val="005B076A"/>
    <w:rsid w:val="005B3230"/>
    <w:rsid w:val="005B32B7"/>
    <w:rsid w:val="005B3987"/>
    <w:rsid w:val="005B43D0"/>
    <w:rsid w:val="005B488A"/>
    <w:rsid w:val="005C04AD"/>
    <w:rsid w:val="005C1806"/>
    <w:rsid w:val="005C4EE8"/>
    <w:rsid w:val="005C6515"/>
    <w:rsid w:val="005C7FD7"/>
    <w:rsid w:val="005D070B"/>
    <w:rsid w:val="005D0EAE"/>
    <w:rsid w:val="005D2B4F"/>
    <w:rsid w:val="005D43A7"/>
    <w:rsid w:val="005D4B6E"/>
    <w:rsid w:val="005D4F8D"/>
    <w:rsid w:val="005D5300"/>
    <w:rsid w:val="005D71A2"/>
    <w:rsid w:val="005D7D2A"/>
    <w:rsid w:val="005E0394"/>
    <w:rsid w:val="005E230C"/>
    <w:rsid w:val="005E31A1"/>
    <w:rsid w:val="005E3A48"/>
    <w:rsid w:val="005E3A8C"/>
    <w:rsid w:val="005E3C1D"/>
    <w:rsid w:val="005E5E19"/>
    <w:rsid w:val="005E62F4"/>
    <w:rsid w:val="005E6310"/>
    <w:rsid w:val="005E68D0"/>
    <w:rsid w:val="005E691C"/>
    <w:rsid w:val="005F17E8"/>
    <w:rsid w:val="005F262F"/>
    <w:rsid w:val="005F4051"/>
    <w:rsid w:val="005F40B7"/>
    <w:rsid w:val="005F4E2F"/>
    <w:rsid w:val="00600C6D"/>
    <w:rsid w:val="006025AA"/>
    <w:rsid w:val="00602F16"/>
    <w:rsid w:val="00604FEC"/>
    <w:rsid w:val="00605AE9"/>
    <w:rsid w:val="00610DDC"/>
    <w:rsid w:val="00611F2C"/>
    <w:rsid w:val="00615490"/>
    <w:rsid w:val="006177AF"/>
    <w:rsid w:val="00620046"/>
    <w:rsid w:val="00621308"/>
    <w:rsid w:val="006216D4"/>
    <w:rsid w:val="0062349A"/>
    <w:rsid w:val="00623A15"/>
    <w:rsid w:val="00624E70"/>
    <w:rsid w:val="00625D1E"/>
    <w:rsid w:val="00626063"/>
    <w:rsid w:val="006263C5"/>
    <w:rsid w:val="00627274"/>
    <w:rsid w:val="006278CE"/>
    <w:rsid w:val="00632F1C"/>
    <w:rsid w:val="006338AD"/>
    <w:rsid w:val="0063561E"/>
    <w:rsid w:val="00635B5F"/>
    <w:rsid w:val="00635FC2"/>
    <w:rsid w:val="006364E9"/>
    <w:rsid w:val="006402BD"/>
    <w:rsid w:val="0064099C"/>
    <w:rsid w:val="00641355"/>
    <w:rsid w:val="006425C2"/>
    <w:rsid w:val="006431A8"/>
    <w:rsid w:val="00643B93"/>
    <w:rsid w:val="00643BB3"/>
    <w:rsid w:val="006453FF"/>
    <w:rsid w:val="006454F7"/>
    <w:rsid w:val="00646BC4"/>
    <w:rsid w:val="006473B9"/>
    <w:rsid w:val="006504CD"/>
    <w:rsid w:val="00650B3B"/>
    <w:rsid w:val="00652580"/>
    <w:rsid w:val="00653AC3"/>
    <w:rsid w:val="00653CD5"/>
    <w:rsid w:val="006557E1"/>
    <w:rsid w:val="00655AF8"/>
    <w:rsid w:val="00657AD1"/>
    <w:rsid w:val="00661B83"/>
    <w:rsid w:val="006633A3"/>
    <w:rsid w:val="00666242"/>
    <w:rsid w:val="006705BB"/>
    <w:rsid w:val="006705D8"/>
    <w:rsid w:val="0067060C"/>
    <w:rsid w:val="0067174B"/>
    <w:rsid w:val="006728C4"/>
    <w:rsid w:val="00672A52"/>
    <w:rsid w:val="00675AB3"/>
    <w:rsid w:val="00675C8E"/>
    <w:rsid w:val="0068085F"/>
    <w:rsid w:val="00681122"/>
    <w:rsid w:val="00682295"/>
    <w:rsid w:val="0068256B"/>
    <w:rsid w:val="00682B3C"/>
    <w:rsid w:val="00684A8E"/>
    <w:rsid w:val="00684C3D"/>
    <w:rsid w:val="00686D6F"/>
    <w:rsid w:val="00686F4C"/>
    <w:rsid w:val="0068789E"/>
    <w:rsid w:val="00690357"/>
    <w:rsid w:val="00692088"/>
    <w:rsid w:val="006955B8"/>
    <w:rsid w:val="006956A4"/>
    <w:rsid w:val="006A4E67"/>
    <w:rsid w:val="006A58DF"/>
    <w:rsid w:val="006A63F5"/>
    <w:rsid w:val="006A69E6"/>
    <w:rsid w:val="006A6D4E"/>
    <w:rsid w:val="006A76AD"/>
    <w:rsid w:val="006B045C"/>
    <w:rsid w:val="006B08F9"/>
    <w:rsid w:val="006B0B70"/>
    <w:rsid w:val="006B264B"/>
    <w:rsid w:val="006B4872"/>
    <w:rsid w:val="006B5218"/>
    <w:rsid w:val="006B5B56"/>
    <w:rsid w:val="006B5F68"/>
    <w:rsid w:val="006B63B4"/>
    <w:rsid w:val="006B7157"/>
    <w:rsid w:val="006B7969"/>
    <w:rsid w:val="006C278B"/>
    <w:rsid w:val="006C379A"/>
    <w:rsid w:val="006C392D"/>
    <w:rsid w:val="006C4B4F"/>
    <w:rsid w:val="006C5FA7"/>
    <w:rsid w:val="006C620A"/>
    <w:rsid w:val="006C629A"/>
    <w:rsid w:val="006C7B81"/>
    <w:rsid w:val="006C7ED1"/>
    <w:rsid w:val="006D037F"/>
    <w:rsid w:val="006D28F4"/>
    <w:rsid w:val="006D2AC0"/>
    <w:rsid w:val="006D371F"/>
    <w:rsid w:val="006D57D5"/>
    <w:rsid w:val="006D69AC"/>
    <w:rsid w:val="006D6D68"/>
    <w:rsid w:val="006E00D5"/>
    <w:rsid w:val="006E021A"/>
    <w:rsid w:val="006E03BE"/>
    <w:rsid w:val="006E2154"/>
    <w:rsid w:val="006E24E2"/>
    <w:rsid w:val="006E4158"/>
    <w:rsid w:val="006E494C"/>
    <w:rsid w:val="006E4CED"/>
    <w:rsid w:val="006E5833"/>
    <w:rsid w:val="006E64E7"/>
    <w:rsid w:val="006E7980"/>
    <w:rsid w:val="006F197D"/>
    <w:rsid w:val="006F2315"/>
    <w:rsid w:val="006F4CE8"/>
    <w:rsid w:val="006F52B5"/>
    <w:rsid w:val="00701959"/>
    <w:rsid w:val="0070263D"/>
    <w:rsid w:val="00706DFB"/>
    <w:rsid w:val="007071C5"/>
    <w:rsid w:val="007074BD"/>
    <w:rsid w:val="00710BE8"/>
    <w:rsid w:val="00713231"/>
    <w:rsid w:val="007133C4"/>
    <w:rsid w:val="00714398"/>
    <w:rsid w:val="00715E56"/>
    <w:rsid w:val="00716500"/>
    <w:rsid w:val="0071736D"/>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683"/>
    <w:rsid w:val="00732EC2"/>
    <w:rsid w:val="007345D8"/>
    <w:rsid w:val="00734664"/>
    <w:rsid w:val="00734C2A"/>
    <w:rsid w:val="00734D53"/>
    <w:rsid w:val="0073538F"/>
    <w:rsid w:val="00737418"/>
    <w:rsid w:val="0073745E"/>
    <w:rsid w:val="00740532"/>
    <w:rsid w:val="00740CA6"/>
    <w:rsid w:val="0074180B"/>
    <w:rsid w:val="007418A5"/>
    <w:rsid w:val="00742870"/>
    <w:rsid w:val="007432BB"/>
    <w:rsid w:val="00743E78"/>
    <w:rsid w:val="007443D0"/>
    <w:rsid w:val="00744990"/>
    <w:rsid w:val="00744A0B"/>
    <w:rsid w:val="0074674B"/>
    <w:rsid w:val="007472AB"/>
    <w:rsid w:val="00747438"/>
    <w:rsid w:val="00752CB8"/>
    <w:rsid w:val="00752ED2"/>
    <w:rsid w:val="00753D88"/>
    <w:rsid w:val="007544A6"/>
    <w:rsid w:val="0075475B"/>
    <w:rsid w:val="00755064"/>
    <w:rsid w:val="00756DD8"/>
    <w:rsid w:val="007571F7"/>
    <w:rsid w:val="00757468"/>
    <w:rsid w:val="00757DCF"/>
    <w:rsid w:val="007642DC"/>
    <w:rsid w:val="0076483A"/>
    <w:rsid w:val="00767A30"/>
    <w:rsid w:val="007739BB"/>
    <w:rsid w:val="007745B8"/>
    <w:rsid w:val="00774C89"/>
    <w:rsid w:val="007750E1"/>
    <w:rsid w:val="007757AC"/>
    <w:rsid w:val="00775CD5"/>
    <w:rsid w:val="0078131A"/>
    <w:rsid w:val="00782382"/>
    <w:rsid w:val="00782654"/>
    <w:rsid w:val="007828FD"/>
    <w:rsid w:val="0078300A"/>
    <w:rsid w:val="00786D07"/>
    <w:rsid w:val="00786F2B"/>
    <w:rsid w:val="00790ADE"/>
    <w:rsid w:val="0079130B"/>
    <w:rsid w:val="007915E6"/>
    <w:rsid w:val="007919FD"/>
    <w:rsid w:val="007925EB"/>
    <w:rsid w:val="00792666"/>
    <w:rsid w:val="00792CEB"/>
    <w:rsid w:val="00792F20"/>
    <w:rsid w:val="00793CAD"/>
    <w:rsid w:val="007943E0"/>
    <w:rsid w:val="007955AD"/>
    <w:rsid w:val="007957B1"/>
    <w:rsid w:val="007970A0"/>
    <w:rsid w:val="007A2234"/>
    <w:rsid w:val="007A2450"/>
    <w:rsid w:val="007A393B"/>
    <w:rsid w:val="007A3B62"/>
    <w:rsid w:val="007A4549"/>
    <w:rsid w:val="007A467B"/>
    <w:rsid w:val="007A7119"/>
    <w:rsid w:val="007A76E1"/>
    <w:rsid w:val="007B0C7F"/>
    <w:rsid w:val="007B0F05"/>
    <w:rsid w:val="007B22A8"/>
    <w:rsid w:val="007B44ED"/>
    <w:rsid w:val="007C046E"/>
    <w:rsid w:val="007C20C3"/>
    <w:rsid w:val="007C2971"/>
    <w:rsid w:val="007C3266"/>
    <w:rsid w:val="007C3337"/>
    <w:rsid w:val="007C37D5"/>
    <w:rsid w:val="007C3CFD"/>
    <w:rsid w:val="007C3E4F"/>
    <w:rsid w:val="007C679D"/>
    <w:rsid w:val="007D3D2B"/>
    <w:rsid w:val="007D465A"/>
    <w:rsid w:val="007D52AC"/>
    <w:rsid w:val="007D591C"/>
    <w:rsid w:val="007E0E21"/>
    <w:rsid w:val="007E158F"/>
    <w:rsid w:val="007E2EBD"/>
    <w:rsid w:val="007E3D2A"/>
    <w:rsid w:val="007E5ACE"/>
    <w:rsid w:val="007F032A"/>
    <w:rsid w:val="007F117C"/>
    <w:rsid w:val="007F227F"/>
    <w:rsid w:val="007F3DBF"/>
    <w:rsid w:val="007F3ECF"/>
    <w:rsid w:val="007F4A5F"/>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535"/>
    <w:rsid w:val="00811787"/>
    <w:rsid w:val="0081228A"/>
    <w:rsid w:val="00812822"/>
    <w:rsid w:val="00812921"/>
    <w:rsid w:val="00812E9B"/>
    <w:rsid w:val="00813203"/>
    <w:rsid w:val="00815273"/>
    <w:rsid w:val="0081765B"/>
    <w:rsid w:val="00817F6A"/>
    <w:rsid w:val="008207D5"/>
    <w:rsid w:val="008208F1"/>
    <w:rsid w:val="00820BC1"/>
    <w:rsid w:val="0082132D"/>
    <w:rsid w:val="00821528"/>
    <w:rsid w:val="008215F4"/>
    <w:rsid w:val="0082220C"/>
    <w:rsid w:val="00822757"/>
    <w:rsid w:val="0082333F"/>
    <w:rsid w:val="00825AF2"/>
    <w:rsid w:val="008261CD"/>
    <w:rsid w:val="008274C1"/>
    <w:rsid w:val="00830AE8"/>
    <w:rsid w:val="00832225"/>
    <w:rsid w:val="00832F27"/>
    <w:rsid w:val="0083403A"/>
    <w:rsid w:val="0083433F"/>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57EB"/>
    <w:rsid w:val="00856E5C"/>
    <w:rsid w:val="0085750B"/>
    <w:rsid w:val="0085798F"/>
    <w:rsid w:val="00857D75"/>
    <w:rsid w:val="0086024D"/>
    <w:rsid w:val="008607D2"/>
    <w:rsid w:val="00860D18"/>
    <w:rsid w:val="00861AB5"/>
    <w:rsid w:val="00862D67"/>
    <w:rsid w:val="00863D0A"/>
    <w:rsid w:val="0086414F"/>
    <w:rsid w:val="00864CF2"/>
    <w:rsid w:val="00865C2C"/>
    <w:rsid w:val="00865F9C"/>
    <w:rsid w:val="00867A28"/>
    <w:rsid w:val="00867C93"/>
    <w:rsid w:val="00872CFF"/>
    <w:rsid w:val="0087519F"/>
    <w:rsid w:val="00875BA1"/>
    <w:rsid w:val="00880462"/>
    <w:rsid w:val="00881AF1"/>
    <w:rsid w:val="0088206D"/>
    <w:rsid w:val="00883DD1"/>
    <w:rsid w:val="0088401F"/>
    <w:rsid w:val="00886A59"/>
    <w:rsid w:val="00886E50"/>
    <w:rsid w:val="00890EC7"/>
    <w:rsid w:val="0089107D"/>
    <w:rsid w:val="008916EB"/>
    <w:rsid w:val="00892412"/>
    <w:rsid w:val="008939F6"/>
    <w:rsid w:val="0089461B"/>
    <w:rsid w:val="008948B1"/>
    <w:rsid w:val="00895B4D"/>
    <w:rsid w:val="00895FDC"/>
    <w:rsid w:val="00896B06"/>
    <w:rsid w:val="008A1D80"/>
    <w:rsid w:val="008A2380"/>
    <w:rsid w:val="008A266C"/>
    <w:rsid w:val="008A3EC7"/>
    <w:rsid w:val="008A3EDD"/>
    <w:rsid w:val="008A4CE6"/>
    <w:rsid w:val="008A50CB"/>
    <w:rsid w:val="008A52B1"/>
    <w:rsid w:val="008B06C6"/>
    <w:rsid w:val="008B126B"/>
    <w:rsid w:val="008B1AE4"/>
    <w:rsid w:val="008B51D5"/>
    <w:rsid w:val="008B7FF0"/>
    <w:rsid w:val="008C0FCC"/>
    <w:rsid w:val="008C1916"/>
    <w:rsid w:val="008C2012"/>
    <w:rsid w:val="008C203F"/>
    <w:rsid w:val="008C3224"/>
    <w:rsid w:val="008C3787"/>
    <w:rsid w:val="008C56B0"/>
    <w:rsid w:val="008C5DA9"/>
    <w:rsid w:val="008C5EBF"/>
    <w:rsid w:val="008C7378"/>
    <w:rsid w:val="008C7470"/>
    <w:rsid w:val="008D0A5F"/>
    <w:rsid w:val="008D14B1"/>
    <w:rsid w:val="008D1BF5"/>
    <w:rsid w:val="008D24EE"/>
    <w:rsid w:val="008D6937"/>
    <w:rsid w:val="008D799A"/>
    <w:rsid w:val="008E02A3"/>
    <w:rsid w:val="008E232A"/>
    <w:rsid w:val="008E37ED"/>
    <w:rsid w:val="008E3844"/>
    <w:rsid w:val="008E4275"/>
    <w:rsid w:val="008E4529"/>
    <w:rsid w:val="008E45A1"/>
    <w:rsid w:val="008E62FC"/>
    <w:rsid w:val="008F22E8"/>
    <w:rsid w:val="008F30BC"/>
    <w:rsid w:val="008F44AF"/>
    <w:rsid w:val="008F5FD1"/>
    <w:rsid w:val="008F680A"/>
    <w:rsid w:val="008F6DA5"/>
    <w:rsid w:val="009005D9"/>
    <w:rsid w:val="0090220C"/>
    <w:rsid w:val="00903B49"/>
    <w:rsid w:val="00907004"/>
    <w:rsid w:val="009074E1"/>
    <w:rsid w:val="009078B6"/>
    <w:rsid w:val="00907D4D"/>
    <w:rsid w:val="00907FEB"/>
    <w:rsid w:val="009101C4"/>
    <w:rsid w:val="009131E5"/>
    <w:rsid w:val="00921816"/>
    <w:rsid w:val="0092188A"/>
    <w:rsid w:val="00921EC0"/>
    <w:rsid w:val="00925A59"/>
    <w:rsid w:val="00925C0B"/>
    <w:rsid w:val="009264BF"/>
    <w:rsid w:val="009269F0"/>
    <w:rsid w:val="009302AC"/>
    <w:rsid w:val="009312E5"/>
    <w:rsid w:val="00931F98"/>
    <w:rsid w:val="00935344"/>
    <w:rsid w:val="00936052"/>
    <w:rsid w:val="009361C0"/>
    <w:rsid w:val="009361CB"/>
    <w:rsid w:val="00937640"/>
    <w:rsid w:val="00937992"/>
    <w:rsid w:val="00937DDA"/>
    <w:rsid w:val="00940062"/>
    <w:rsid w:val="00940A0B"/>
    <w:rsid w:val="00940BE6"/>
    <w:rsid w:val="00942D4D"/>
    <w:rsid w:val="00942F62"/>
    <w:rsid w:val="00943791"/>
    <w:rsid w:val="00944581"/>
    <w:rsid w:val="00944AD3"/>
    <w:rsid w:val="00946ACE"/>
    <w:rsid w:val="0094789E"/>
    <w:rsid w:val="0095004E"/>
    <w:rsid w:val="00950BD9"/>
    <w:rsid w:val="00950D5B"/>
    <w:rsid w:val="00952351"/>
    <w:rsid w:val="0095348E"/>
    <w:rsid w:val="0095394D"/>
    <w:rsid w:val="009539FB"/>
    <w:rsid w:val="009609BD"/>
    <w:rsid w:val="00960A9D"/>
    <w:rsid w:val="00961F43"/>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3898"/>
    <w:rsid w:val="00983B13"/>
    <w:rsid w:val="00983F09"/>
    <w:rsid w:val="00985066"/>
    <w:rsid w:val="00985E2A"/>
    <w:rsid w:val="009864AA"/>
    <w:rsid w:val="00987AC5"/>
    <w:rsid w:val="00987CC7"/>
    <w:rsid w:val="00991E0B"/>
    <w:rsid w:val="00992E5B"/>
    <w:rsid w:val="00993249"/>
    <w:rsid w:val="009934EB"/>
    <w:rsid w:val="009935F9"/>
    <w:rsid w:val="009937DA"/>
    <w:rsid w:val="00994949"/>
    <w:rsid w:val="00995D22"/>
    <w:rsid w:val="009962A0"/>
    <w:rsid w:val="00996347"/>
    <w:rsid w:val="00997F71"/>
    <w:rsid w:val="009A154F"/>
    <w:rsid w:val="009A42E0"/>
    <w:rsid w:val="009A4719"/>
    <w:rsid w:val="009A49AA"/>
    <w:rsid w:val="009A5471"/>
    <w:rsid w:val="009A7A05"/>
    <w:rsid w:val="009B0FF9"/>
    <w:rsid w:val="009B1501"/>
    <w:rsid w:val="009B1BE2"/>
    <w:rsid w:val="009B2E47"/>
    <w:rsid w:val="009B33F9"/>
    <w:rsid w:val="009B4504"/>
    <w:rsid w:val="009B46E2"/>
    <w:rsid w:val="009B4ED8"/>
    <w:rsid w:val="009B6BA5"/>
    <w:rsid w:val="009B72DB"/>
    <w:rsid w:val="009C0C3D"/>
    <w:rsid w:val="009C14BF"/>
    <w:rsid w:val="009C17D7"/>
    <w:rsid w:val="009C1AC6"/>
    <w:rsid w:val="009C1E85"/>
    <w:rsid w:val="009C3DC6"/>
    <w:rsid w:val="009C3F8A"/>
    <w:rsid w:val="009C490B"/>
    <w:rsid w:val="009C61F4"/>
    <w:rsid w:val="009D251F"/>
    <w:rsid w:val="009D347F"/>
    <w:rsid w:val="009D4435"/>
    <w:rsid w:val="009D4A67"/>
    <w:rsid w:val="009D5E5D"/>
    <w:rsid w:val="009D629D"/>
    <w:rsid w:val="009D6360"/>
    <w:rsid w:val="009D6F5A"/>
    <w:rsid w:val="009D76FE"/>
    <w:rsid w:val="009D7B1A"/>
    <w:rsid w:val="009E02D8"/>
    <w:rsid w:val="009E20FB"/>
    <w:rsid w:val="009E35D4"/>
    <w:rsid w:val="009E445A"/>
    <w:rsid w:val="009E6E45"/>
    <w:rsid w:val="009F0A4F"/>
    <w:rsid w:val="009F368C"/>
    <w:rsid w:val="009F424E"/>
    <w:rsid w:val="009F4485"/>
    <w:rsid w:val="009F44C8"/>
    <w:rsid w:val="009F556F"/>
    <w:rsid w:val="009F7BBF"/>
    <w:rsid w:val="00A0104C"/>
    <w:rsid w:val="00A01080"/>
    <w:rsid w:val="00A023C7"/>
    <w:rsid w:val="00A07BBE"/>
    <w:rsid w:val="00A1247D"/>
    <w:rsid w:val="00A12DE4"/>
    <w:rsid w:val="00A131C4"/>
    <w:rsid w:val="00A143B9"/>
    <w:rsid w:val="00A1480D"/>
    <w:rsid w:val="00A15C37"/>
    <w:rsid w:val="00A1663B"/>
    <w:rsid w:val="00A17F57"/>
    <w:rsid w:val="00A20764"/>
    <w:rsid w:val="00A2193F"/>
    <w:rsid w:val="00A24227"/>
    <w:rsid w:val="00A246B8"/>
    <w:rsid w:val="00A25AA4"/>
    <w:rsid w:val="00A300AF"/>
    <w:rsid w:val="00A311D5"/>
    <w:rsid w:val="00A318C2"/>
    <w:rsid w:val="00A336E3"/>
    <w:rsid w:val="00A33D3B"/>
    <w:rsid w:val="00A34025"/>
    <w:rsid w:val="00A355B9"/>
    <w:rsid w:val="00A40352"/>
    <w:rsid w:val="00A41075"/>
    <w:rsid w:val="00A41413"/>
    <w:rsid w:val="00A42379"/>
    <w:rsid w:val="00A43C96"/>
    <w:rsid w:val="00A46610"/>
    <w:rsid w:val="00A476F4"/>
    <w:rsid w:val="00A47756"/>
    <w:rsid w:val="00A5060D"/>
    <w:rsid w:val="00A50C69"/>
    <w:rsid w:val="00A54C3D"/>
    <w:rsid w:val="00A57A72"/>
    <w:rsid w:val="00A6222C"/>
    <w:rsid w:val="00A62F75"/>
    <w:rsid w:val="00A638CE"/>
    <w:rsid w:val="00A63CDE"/>
    <w:rsid w:val="00A661C5"/>
    <w:rsid w:val="00A704C4"/>
    <w:rsid w:val="00A70B36"/>
    <w:rsid w:val="00A721EF"/>
    <w:rsid w:val="00A72A43"/>
    <w:rsid w:val="00A73B5C"/>
    <w:rsid w:val="00A73D59"/>
    <w:rsid w:val="00A73E38"/>
    <w:rsid w:val="00A750F0"/>
    <w:rsid w:val="00A75640"/>
    <w:rsid w:val="00A76402"/>
    <w:rsid w:val="00A76422"/>
    <w:rsid w:val="00A774C3"/>
    <w:rsid w:val="00A80E7D"/>
    <w:rsid w:val="00A80F47"/>
    <w:rsid w:val="00A82677"/>
    <w:rsid w:val="00A84D38"/>
    <w:rsid w:val="00A903B3"/>
    <w:rsid w:val="00A91E79"/>
    <w:rsid w:val="00A9255B"/>
    <w:rsid w:val="00A92E62"/>
    <w:rsid w:val="00A933C6"/>
    <w:rsid w:val="00A9415D"/>
    <w:rsid w:val="00A94E3C"/>
    <w:rsid w:val="00A9537C"/>
    <w:rsid w:val="00A96B0A"/>
    <w:rsid w:val="00A9746C"/>
    <w:rsid w:val="00AA0D15"/>
    <w:rsid w:val="00AA2568"/>
    <w:rsid w:val="00AA49F6"/>
    <w:rsid w:val="00AA4B5C"/>
    <w:rsid w:val="00AA5303"/>
    <w:rsid w:val="00AA5721"/>
    <w:rsid w:val="00AA5A7D"/>
    <w:rsid w:val="00AA5D2D"/>
    <w:rsid w:val="00AA61AD"/>
    <w:rsid w:val="00AA7894"/>
    <w:rsid w:val="00AA79AB"/>
    <w:rsid w:val="00AB0676"/>
    <w:rsid w:val="00AB1E5A"/>
    <w:rsid w:val="00AB31CB"/>
    <w:rsid w:val="00AB33D6"/>
    <w:rsid w:val="00AB347F"/>
    <w:rsid w:val="00AB4C45"/>
    <w:rsid w:val="00AB5660"/>
    <w:rsid w:val="00AB6A9D"/>
    <w:rsid w:val="00AC0042"/>
    <w:rsid w:val="00AC0D3C"/>
    <w:rsid w:val="00AC0E6B"/>
    <w:rsid w:val="00AC12D6"/>
    <w:rsid w:val="00AC19F6"/>
    <w:rsid w:val="00AC3564"/>
    <w:rsid w:val="00AC407D"/>
    <w:rsid w:val="00AC51E7"/>
    <w:rsid w:val="00AC58B6"/>
    <w:rsid w:val="00AC7E7E"/>
    <w:rsid w:val="00AD041D"/>
    <w:rsid w:val="00AD180E"/>
    <w:rsid w:val="00AD1E66"/>
    <w:rsid w:val="00AD25BF"/>
    <w:rsid w:val="00AD27C4"/>
    <w:rsid w:val="00AD3371"/>
    <w:rsid w:val="00AD5A40"/>
    <w:rsid w:val="00AD68E9"/>
    <w:rsid w:val="00AD77B8"/>
    <w:rsid w:val="00AE24F1"/>
    <w:rsid w:val="00AE3829"/>
    <w:rsid w:val="00AE5A62"/>
    <w:rsid w:val="00AE6AAB"/>
    <w:rsid w:val="00AE7211"/>
    <w:rsid w:val="00AE7DF3"/>
    <w:rsid w:val="00AF0DF0"/>
    <w:rsid w:val="00AF0ED7"/>
    <w:rsid w:val="00AF1E40"/>
    <w:rsid w:val="00AF2023"/>
    <w:rsid w:val="00AF3515"/>
    <w:rsid w:val="00AF45CF"/>
    <w:rsid w:val="00AF4BBE"/>
    <w:rsid w:val="00AF5767"/>
    <w:rsid w:val="00AF63A6"/>
    <w:rsid w:val="00AF74CD"/>
    <w:rsid w:val="00AF7FE1"/>
    <w:rsid w:val="00B00AE6"/>
    <w:rsid w:val="00B00F2D"/>
    <w:rsid w:val="00B03A4D"/>
    <w:rsid w:val="00B04092"/>
    <w:rsid w:val="00B071E3"/>
    <w:rsid w:val="00B1187E"/>
    <w:rsid w:val="00B126EA"/>
    <w:rsid w:val="00B12EB3"/>
    <w:rsid w:val="00B130F7"/>
    <w:rsid w:val="00B14046"/>
    <w:rsid w:val="00B142D6"/>
    <w:rsid w:val="00B14A3B"/>
    <w:rsid w:val="00B159A6"/>
    <w:rsid w:val="00B1666E"/>
    <w:rsid w:val="00B16728"/>
    <w:rsid w:val="00B169DC"/>
    <w:rsid w:val="00B17304"/>
    <w:rsid w:val="00B17A57"/>
    <w:rsid w:val="00B2002C"/>
    <w:rsid w:val="00B20A51"/>
    <w:rsid w:val="00B24FB1"/>
    <w:rsid w:val="00B30B4E"/>
    <w:rsid w:val="00B31E40"/>
    <w:rsid w:val="00B34CF4"/>
    <w:rsid w:val="00B35437"/>
    <w:rsid w:val="00B354D5"/>
    <w:rsid w:val="00B35CE4"/>
    <w:rsid w:val="00B36D63"/>
    <w:rsid w:val="00B405BC"/>
    <w:rsid w:val="00B416D1"/>
    <w:rsid w:val="00B41DEE"/>
    <w:rsid w:val="00B424F4"/>
    <w:rsid w:val="00B428CE"/>
    <w:rsid w:val="00B42DCD"/>
    <w:rsid w:val="00B42E39"/>
    <w:rsid w:val="00B443E7"/>
    <w:rsid w:val="00B47939"/>
    <w:rsid w:val="00B50338"/>
    <w:rsid w:val="00B50341"/>
    <w:rsid w:val="00B5375F"/>
    <w:rsid w:val="00B54E61"/>
    <w:rsid w:val="00B55160"/>
    <w:rsid w:val="00B56801"/>
    <w:rsid w:val="00B61CFD"/>
    <w:rsid w:val="00B63BDA"/>
    <w:rsid w:val="00B64297"/>
    <w:rsid w:val="00B64FD8"/>
    <w:rsid w:val="00B67467"/>
    <w:rsid w:val="00B7000B"/>
    <w:rsid w:val="00B716A0"/>
    <w:rsid w:val="00B724F0"/>
    <w:rsid w:val="00B72982"/>
    <w:rsid w:val="00B7322C"/>
    <w:rsid w:val="00B74342"/>
    <w:rsid w:val="00B76A3C"/>
    <w:rsid w:val="00B76AA0"/>
    <w:rsid w:val="00B775A8"/>
    <w:rsid w:val="00B77DAD"/>
    <w:rsid w:val="00B8162F"/>
    <w:rsid w:val="00B83A12"/>
    <w:rsid w:val="00B84C4F"/>
    <w:rsid w:val="00B84E5C"/>
    <w:rsid w:val="00B86EBA"/>
    <w:rsid w:val="00B86EF6"/>
    <w:rsid w:val="00B90C55"/>
    <w:rsid w:val="00B91BB8"/>
    <w:rsid w:val="00B9250E"/>
    <w:rsid w:val="00B96D8B"/>
    <w:rsid w:val="00B96ED5"/>
    <w:rsid w:val="00BA0A17"/>
    <w:rsid w:val="00BA17CF"/>
    <w:rsid w:val="00BA3F56"/>
    <w:rsid w:val="00BA403D"/>
    <w:rsid w:val="00BA5263"/>
    <w:rsid w:val="00BA59E8"/>
    <w:rsid w:val="00BA5EA0"/>
    <w:rsid w:val="00BA6E3D"/>
    <w:rsid w:val="00BA7C5C"/>
    <w:rsid w:val="00BB0093"/>
    <w:rsid w:val="00BB05D1"/>
    <w:rsid w:val="00BB1A2C"/>
    <w:rsid w:val="00BB1C7E"/>
    <w:rsid w:val="00BB5F78"/>
    <w:rsid w:val="00BB72B8"/>
    <w:rsid w:val="00BB7D1B"/>
    <w:rsid w:val="00BC0816"/>
    <w:rsid w:val="00BC178A"/>
    <w:rsid w:val="00BC3218"/>
    <w:rsid w:val="00BC60AB"/>
    <w:rsid w:val="00BC62C9"/>
    <w:rsid w:val="00BC647D"/>
    <w:rsid w:val="00BC70E2"/>
    <w:rsid w:val="00BC7C9A"/>
    <w:rsid w:val="00BD0C44"/>
    <w:rsid w:val="00BD2333"/>
    <w:rsid w:val="00BD38B7"/>
    <w:rsid w:val="00BD463F"/>
    <w:rsid w:val="00BD5AB2"/>
    <w:rsid w:val="00BD661F"/>
    <w:rsid w:val="00BD6A00"/>
    <w:rsid w:val="00BE0E40"/>
    <w:rsid w:val="00BE6428"/>
    <w:rsid w:val="00BE703F"/>
    <w:rsid w:val="00BE7A5B"/>
    <w:rsid w:val="00BF00E7"/>
    <w:rsid w:val="00BF0398"/>
    <w:rsid w:val="00BF0E4E"/>
    <w:rsid w:val="00BF1756"/>
    <w:rsid w:val="00BF3195"/>
    <w:rsid w:val="00BF3314"/>
    <w:rsid w:val="00BF3C85"/>
    <w:rsid w:val="00BF42AF"/>
    <w:rsid w:val="00BF437F"/>
    <w:rsid w:val="00BF56CD"/>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9F2"/>
    <w:rsid w:val="00C24B82"/>
    <w:rsid w:val="00C264D4"/>
    <w:rsid w:val="00C2719A"/>
    <w:rsid w:val="00C2786B"/>
    <w:rsid w:val="00C317DB"/>
    <w:rsid w:val="00C33D4E"/>
    <w:rsid w:val="00C35B84"/>
    <w:rsid w:val="00C3751D"/>
    <w:rsid w:val="00C37956"/>
    <w:rsid w:val="00C37BAC"/>
    <w:rsid w:val="00C37E1A"/>
    <w:rsid w:val="00C37ECB"/>
    <w:rsid w:val="00C37F60"/>
    <w:rsid w:val="00C40D21"/>
    <w:rsid w:val="00C41C16"/>
    <w:rsid w:val="00C4491A"/>
    <w:rsid w:val="00C4617F"/>
    <w:rsid w:val="00C46829"/>
    <w:rsid w:val="00C46A6B"/>
    <w:rsid w:val="00C512E2"/>
    <w:rsid w:val="00C52271"/>
    <w:rsid w:val="00C5272A"/>
    <w:rsid w:val="00C5497E"/>
    <w:rsid w:val="00C54ACB"/>
    <w:rsid w:val="00C55516"/>
    <w:rsid w:val="00C55DEF"/>
    <w:rsid w:val="00C56B46"/>
    <w:rsid w:val="00C5700C"/>
    <w:rsid w:val="00C62625"/>
    <w:rsid w:val="00C6289C"/>
    <w:rsid w:val="00C646ED"/>
    <w:rsid w:val="00C65AC1"/>
    <w:rsid w:val="00C65C59"/>
    <w:rsid w:val="00C67D7D"/>
    <w:rsid w:val="00C70A4F"/>
    <w:rsid w:val="00C73B3C"/>
    <w:rsid w:val="00C75433"/>
    <w:rsid w:val="00C756CB"/>
    <w:rsid w:val="00C76391"/>
    <w:rsid w:val="00C76F24"/>
    <w:rsid w:val="00C7729C"/>
    <w:rsid w:val="00C77AC4"/>
    <w:rsid w:val="00C80B41"/>
    <w:rsid w:val="00C826D1"/>
    <w:rsid w:val="00C831D8"/>
    <w:rsid w:val="00C84206"/>
    <w:rsid w:val="00C84769"/>
    <w:rsid w:val="00C8511E"/>
    <w:rsid w:val="00C85D79"/>
    <w:rsid w:val="00C862F9"/>
    <w:rsid w:val="00C864C4"/>
    <w:rsid w:val="00C86897"/>
    <w:rsid w:val="00C8794E"/>
    <w:rsid w:val="00C92820"/>
    <w:rsid w:val="00C9421F"/>
    <w:rsid w:val="00C9448C"/>
    <w:rsid w:val="00C94C7F"/>
    <w:rsid w:val="00C94EBB"/>
    <w:rsid w:val="00C973C2"/>
    <w:rsid w:val="00C97C18"/>
    <w:rsid w:val="00C97E28"/>
    <w:rsid w:val="00CA0106"/>
    <w:rsid w:val="00CA0C50"/>
    <w:rsid w:val="00CA22B3"/>
    <w:rsid w:val="00CA3AF3"/>
    <w:rsid w:val="00CA5E0C"/>
    <w:rsid w:val="00CB0337"/>
    <w:rsid w:val="00CB0535"/>
    <w:rsid w:val="00CB27C5"/>
    <w:rsid w:val="00CC018E"/>
    <w:rsid w:val="00CC148F"/>
    <w:rsid w:val="00CC2613"/>
    <w:rsid w:val="00CC32E2"/>
    <w:rsid w:val="00CC4026"/>
    <w:rsid w:val="00CC4EC8"/>
    <w:rsid w:val="00CC71C9"/>
    <w:rsid w:val="00CC781C"/>
    <w:rsid w:val="00CC7B31"/>
    <w:rsid w:val="00CD08BC"/>
    <w:rsid w:val="00CD0A3B"/>
    <w:rsid w:val="00CD1095"/>
    <w:rsid w:val="00CD36F9"/>
    <w:rsid w:val="00CD5DA4"/>
    <w:rsid w:val="00CD7611"/>
    <w:rsid w:val="00CE0F8D"/>
    <w:rsid w:val="00CE1014"/>
    <w:rsid w:val="00CE2DBD"/>
    <w:rsid w:val="00CE2DD2"/>
    <w:rsid w:val="00CE4B16"/>
    <w:rsid w:val="00CE65A5"/>
    <w:rsid w:val="00CF2678"/>
    <w:rsid w:val="00CF2DA5"/>
    <w:rsid w:val="00CF3CBE"/>
    <w:rsid w:val="00CF6F0C"/>
    <w:rsid w:val="00CF7960"/>
    <w:rsid w:val="00D01561"/>
    <w:rsid w:val="00D01873"/>
    <w:rsid w:val="00D02C68"/>
    <w:rsid w:val="00D041A4"/>
    <w:rsid w:val="00D05537"/>
    <w:rsid w:val="00D07173"/>
    <w:rsid w:val="00D10402"/>
    <w:rsid w:val="00D104D3"/>
    <w:rsid w:val="00D12476"/>
    <w:rsid w:val="00D13B1A"/>
    <w:rsid w:val="00D15AA9"/>
    <w:rsid w:val="00D166F3"/>
    <w:rsid w:val="00D175F2"/>
    <w:rsid w:val="00D21707"/>
    <w:rsid w:val="00D22227"/>
    <w:rsid w:val="00D238DD"/>
    <w:rsid w:val="00D24BA9"/>
    <w:rsid w:val="00D25E31"/>
    <w:rsid w:val="00D26C91"/>
    <w:rsid w:val="00D27AFE"/>
    <w:rsid w:val="00D304D8"/>
    <w:rsid w:val="00D315EB"/>
    <w:rsid w:val="00D33A1F"/>
    <w:rsid w:val="00D34EDF"/>
    <w:rsid w:val="00D35914"/>
    <w:rsid w:val="00D35F6F"/>
    <w:rsid w:val="00D36115"/>
    <w:rsid w:val="00D3625D"/>
    <w:rsid w:val="00D36A24"/>
    <w:rsid w:val="00D37262"/>
    <w:rsid w:val="00D37E60"/>
    <w:rsid w:val="00D42AAC"/>
    <w:rsid w:val="00D42CD3"/>
    <w:rsid w:val="00D434BB"/>
    <w:rsid w:val="00D43FCD"/>
    <w:rsid w:val="00D4412A"/>
    <w:rsid w:val="00D4489A"/>
    <w:rsid w:val="00D45F6F"/>
    <w:rsid w:val="00D46D2A"/>
    <w:rsid w:val="00D47CD5"/>
    <w:rsid w:val="00D47CFE"/>
    <w:rsid w:val="00D501D1"/>
    <w:rsid w:val="00D50FF0"/>
    <w:rsid w:val="00D51154"/>
    <w:rsid w:val="00D51844"/>
    <w:rsid w:val="00D525D9"/>
    <w:rsid w:val="00D54DED"/>
    <w:rsid w:val="00D5564F"/>
    <w:rsid w:val="00D557C3"/>
    <w:rsid w:val="00D56B83"/>
    <w:rsid w:val="00D571A7"/>
    <w:rsid w:val="00D57249"/>
    <w:rsid w:val="00D6010F"/>
    <w:rsid w:val="00D6088C"/>
    <w:rsid w:val="00D62D39"/>
    <w:rsid w:val="00D63AF7"/>
    <w:rsid w:val="00D6459C"/>
    <w:rsid w:val="00D7149F"/>
    <w:rsid w:val="00D72ADE"/>
    <w:rsid w:val="00D73F8E"/>
    <w:rsid w:val="00D76F66"/>
    <w:rsid w:val="00D77980"/>
    <w:rsid w:val="00D80E31"/>
    <w:rsid w:val="00D80ED8"/>
    <w:rsid w:val="00D80EFA"/>
    <w:rsid w:val="00D85B08"/>
    <w:rsid w:val="00D85E54"/>
    <w:rsid w:val="00D860DC"/>
    <w:rsid w:val="00D86531"/>
    <w:rsid w:val="00D8657D"/>
    <w:rsid w:val="00D92062"/>
    <w:rsid w:val="00D939D0"/>
    <w:rsid w:val="00D95541"/>
    <w:rsid w:val="00DA53AC"/>
    <w:rsid w:val="00DA5FF8"/>
    <w:rsid w:val="00DA65A6"/>
    <w:rsid w:val="00DA67E7"/>
    <w:rsid w:val="00DB1096"/>
    <w:rsid w:val="00DB2C15"/>
    <w:rsid w:val="00DB58CB"/>
    <w:rsid w:val="00DB6D21"/>
    <w:rsid w:val="00DB774D"/>
    <w:rsid w:val="00DC1068"/>
    <w:rsid w:val="00DC2EAF"/>
    <w:rsid w:val="00DC3D69"/>
    <w:rsid w:val="00DC4A0B"/>
    <w:rsid w:val="00DD02B4"/>
    <w:rsid w:val="00DD3B43"/>
    <w:rsid w:val="00DD3DDA"/>
    <w:rsid w:val="00DD4219"/>
    <w:rsid w:val="00DD44BA"/>
    <w:rsid w:val="00DD5146"/>
    <w:rsid w:val="00DD5259"/>
    <w:rsid w:val="00DD6178"/>
    <w:rsid w:val="00DD636B"/>
    <w:rsid w:val="00DD7294"/>
    <w:rsid w:val="00DD7BC5"/>
    <w:rsid w:val="00DE054C"/>
    <w:rsid w:val="00DE0741"/>
    <w:rsid w:val="00DE1D69"/>
    <w:rsid w:val="00DE3A83"/>
    <w:rsid w:val="00DE453C"/>
    <w:rsid w:val="00DE54AD"/>
    <w:rsid w:val="00DE68BB"/>
    <w:rsid w:val="00DF0E8B"/>
    <w:rsid w:val="00DF21D4"/>
    <w:rsid w:val="00DF28D2"/>
    <w:rsid w:val="00DF2B52"/>
    <w:rsid w:val="00DF37CB"/>
    <w:rsid w:val="00DF47ED"/>
    <w:rsid w:val="00DF6B60"/>
    <w:rsid w:val="00DF6EF0"/>
    <w:rsid w:val="00E00969"/>
    <w:rsid w:val="00E0122B"/>
    <w:rsid w:val="00E03A57"/>
    <w:rsid w:val="00E052A2"/>
    <w:rsid w:val="00E073CE"/>
    <w:rsid w:val="00E10C75"/>
    <w:rsid w:val="00E11D13"/>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60F"/>
    <w:rsid w:val="00E31BF4"/>
    <w:rsid w:val="00E3214B"/>
    <w:rsid w:val="00E33643"/>
    <w:rsid w:val="00E33650"/>
    <w:rsid w:val="00E33C70"/>
    <w:rsid w:val="00E344FE"/>
    <w:rsid w:val="00E34A09"/>
    <w:rsid w:val="00E34C38"/>
    <w:rsid w:val="00E35113"/>
    <w:rsid w:val="00E35732"/>
    <w:rsid w:val="00E357E3"/>
    <w:rsid w:val="00E37363"/>
    <w:rsid w:val="00E40148"/>
    <w:rsid w:val="00E4045A"/>
    <w:rsid w:val="00E4081C"/>
    <w:rsid w:val="00E40D7D"/>
    <w:rsid w:val="00E415F7"/>
    <w:rsid w:val="00E42290"/>
    <w:rsid w:val="00E42BBF"/>
    <w:rsid w:val="00E45AAB"/>
    <w:rsid w:val="00E45BFC"/>
    <w:rsid w:val="00E46E3F"/>
    <w:rsid w:val="00E46F96"/>
    <w:rsid w:val="00E47548"/>
    <w:rsid w:val="00E47A46"/>
    <w:rsid w:val="00E47FB6"/>
    <w:rsid w:val="00E503A7"/>
    <w:rsid w:val="00E50C42"/>
    <w:rsid w:val="00E52B66"/>
    <w:rsid w:val="00E550D8"/>
    <w:rsid w:val="00E5735A"/>
    <w:rsid w:val="00E60720"/>
    <w:rsid w:val="00E60DC7"/>
    <w:rsid w:val="00E610EC"/>
    <w:rsid w:val="00E619F6"/>
    <w:rsid w:val="00E62A7E"/>
    <w:rsid w:val="00E645AE"/>
    <w:rsid w:val="00E66853"/>
    <w:rsid w:val="00E669A5"/>
    <w:rsid w:val="00E671BA"/>
    <w:rsid w:val="00E67A46"/>
    <w:rsid w:val="00E70C34"/>
    <w:rsid w:val="00E7236E"/>
    <w:rsid w:val="00E745AC"/>
    <w:rsid w:val="00E74AD7"/>
    <w:rsid w:val="00E74CC0"/>
    <w:rsid w:val="00E75F62"/>
    <w:rsid w:val="00E76077"/>
    <w:rsid w:val="00E76E15"/>
    <w:rsid w:val="00E7781B"/>
    <w:rsid w:val="00E81411"/>
    <w:rsid w:val="00E827A1"/>
    <w:rsid w:val="00E84187"/>
    <w:rsid w:val="00E86F4B"/>
    <w:rsid w:val="00E8775C"/>
    <w:rsid w:val="00E87FEB"/>
    <w:rsid w:val="00E912BE"/>
    <w:rsid w:val="00E91B97"/>
    <w:rsid w:val="00E91E32"/>
    <w:rsid w:val="00E930CD"/>
    <w:rsid w:val="00E930D4"/>
    <w:rsid w:val="00E9374E"/>
    <w:rsid w:val="00E9446A"/>
    <w:rsid w:val="00E96085"/>
    <w:rsid w:val="00E96BC3"/>
    <w:rsid w:val="00E96DF7"/>
    <w:rsid w:val="00E9779A"/>
    <w:rsid w:val="00E97852"/>
    <w:rsid w:val="00EA09D0"/>
    <w:rsid w:val="00EA0EDF"/>
    <w:rsid w:val="00EA17E1"/>
    <w:rsid w:val="00EA3AB2"/>
    <w:rsid w:val="00EA4098"/>
    <w:rsid w:val="00EA44C7"/>
    <w:rsid w:val="00EA45A8"/>
    <w:rsid w:val="00EA4794"/>
    <w:rsid w:val="00EA491E"/>
    <w:rsid w:val="00EA55BA"/>
    <w:rsid w:val="00EA784B"/>
    <w:rsid w:val="00EA7A60"/>
    <w:rsid w:val="00EB1530"/>
    <w:rsid w:val="00EB1E96"/>
    <w:rsid w:val="00EB35FF"/>
    <w:rsid w:val="00EB6316"/>
    <w:rsid w:val="00EB6D89"/>
    <w:rsid w:val="00EB6EF1"/>
    <w:rsid w:val="00EB7AB7"/>
    <w:rsid w:val="00EC2155"/>
    <w:rsid w:val="00EC243B"/>
    <w:rsid w:val="00EC5188"/>
    <w:rsid w:val="00EC6B31"/>
    <w:rsid w:val="00EC6B49"/>
    <w:rsid w:val="00ED365A"/>
    <w:rsid w:val="00ED488B"/>
    <w:rsid w:val="00ED4EBE"/>
    <w:rsid w:val="00ED69B8"/>
    <w:rsid w:val="00EE260D"/>
    <w:rsid w:val="00EE3198"/>
    <w:rsid w:val="00EE4401"/>
    <w:rsid w:val="00EE4EBD"/>
    <w:rsid w:val="00EE5EFF"/>
    <w:rsid w:val="00EE66BD"/>
    <w:rsid w:val="00EE6743"/>
    <w:rsid w:val="00EE7AAD"/>
    <w:rsid w:val="00EE7E39"/>
    <w:rsid w:val="00EF00B2"/>
    <w:rsid w:val="00EF04A2"/>
    <w:rsid w:val="00EF1924"/>
    <w:rsid w:val="00EF39EB"/>
    <w:rsid w:val="00EF6B44"/>
    <w:rsid w:val="00EF6ED9"/>
    <w:rsid w:val="00EF766E"/>
    <w:rsid w:val="00EF7B76"/>
    <w:rsid w:val="00F002D0"/>
    <w:rsid w:val="00F0060D"/>
    <w:rsid w:val="00F008FC"/>
    <w:rsid w:val="00F00A3F"/>
    <w:rsid w:val="00F00CFD"/>
    <w:rsid w:val="00F028ED"/>
    <w:rsid w:val="00F03083"/>
    <w:rsid w:val="00F032EF"/>
    <w:rsid w:val="00F038C0"/>
    <w:rsid w:val="00F04015"/>
    <w:rsid w:val="00F06335"/>
    <w:rsid w:val="00F07AF9"/>
    <w:rsid w:val="00F11B44"/>
    <w:rsid w:val="00F12753"/>
    <w:rsid w:val="00F131F7"/>
    <w:rsid w:val="00F14DBA"/>
    <w:rsid w:val="00F153FB"/>
    <w:rsid w:val="00F17D1A"/>
    <w:rsid w:val="00F20783"/>
    <w:rsid w:val="00F20CC6"/>
    <w:rsid w:val="00F20F3B"/>
    <w:rsid w:val="00F22022"/>
    <w:rsid w:val="00F22226"/>
    <w:rsid w:val="00F23480"/>
    <w:rsid w:val="00F2363A"/>
    <w:rsid w:val="00F2424D"/>
    <w:rsid w:val="00F24563"/>
    <w:rsid w:val="00F26332"/>
    <w:rsid w:val="00F30706"/>
    <w:rsid w:val="00F32487"/>
    <w:rsid w:val="00F32C76"/>
    <w:rsid w:val="00F33CCB"/>
    <w:rsid w:val="00F36980"/>
    <w:rsid w:val="00F371D3"/>
    <w:rsid w:val="00F47241"/>
    <w:rsid w:val="00F551A7"/>
    <w:rsid w:val="00F555D2"/>
    <w:rsid w:val="00F560FC"/>
    <w:rsid w:val="00F579C2"/>
    <w:rsid w:val="00F57F3E"/>
    <w:rsid w:val="00F61CEC"/>
    <w:rsid w:val="00F624E5"/>
    <w:rsid w:val="00F65DD1"/>
    <w:rsid w:val="00F664C9"/>
    <w:rsid w:val="00F6686A"/>
    <w:rsid w:val="00F66DC1"/>
    <w:rsid w:val="00F670CB"/>
    <w:rsid w:val="00F705F6"/>
    <w:rsid w:val="00F719CC"/>
    <w:rsid w:val="00F73EA4"/>
    <w:rsid w:val="00F74E1E"/>
    <w:rsid w:val="00F7697D"/>
    <w:rsid w:val="00F77D2B"/>
    <w:rsid w:val="00F77F22"/>
    <w:rsid w:val="00F81C15"/>
    <w:rsid w:val="00F81F82"/>
    <w:rsid w:val="00F826F8"/>
    <w:rsid w:val="00F83B66"/>
    <w:rsid w:val="00F86731"/>
    <w:rsid w:val="00F86CEB"/>
    <w:rsid w:val="00F87488"/>
    <w:rsid w:val="00F90B17"/>
    <w:rsid w:val="00F90DBD"/>
    <w:rsid w:val="00F959AD"/>
    <w:rsid w:val="00F95D01"/>
    <w:rsid w:val="00F963F2"/>
    <w:rsid w:val="00F966DF"/>
    <w:rsid w:val="00F96EB7"/>
    <w:rsid w:val="00FA1ED7"/>
    <w:rsid w:val="00FA3BAC"/>
    <w:rsid w:val="00FA4A6E"/>
    <w:rsid w:val="00FB24EB"/>
    <w:rsid w:val="00FB2DAC"/>
    <w:rsid w:val="00FB384B"/>
    <w:rsid w:val="00FB3A1D"/>
    <w:rsid w:val="00FB4D9C"/>
    <w:rsid w:val="00FB533D"/>
    <w:rsid w:val="00FB5C70"/>
    <w:rsid w:val="00FB6259"/>
    <w:rsid w:val="00FB6725"/>
    <w:rsid w:val="00FB6A78"/>
    <w:rsid w:val="00FC14CB"/>
    <w:rsid w:val="00FC1819"/>
    <w:rsid w:val="00FC27C7"/>
    <w:rsid w:val="00FD10CF"/>
    <w:rsid w:val="00FD1F4C"/>
    <w:rsid w:val="00FD46A9"/>
    <w:rsid w:val="00FD519C"/>
    <w:rsid w:val="00FD5EBA"/>
    <w:rsid w:val="00FD6B81"/>
    <w:rsid w:val="00FD6BE1"/>
    <w:rsid w:val="00FE16F8"/>
    <w:rsid w:val="00FE26FF"/>
    <w:rsid w:val="00FE38A0"/>
    <w:rsid w:val="00FE54C4"/>
    <w:rsid w:val="00FE5FF3"/>
    <w:rsid w:val="00FE78FB"/>
    <w:rsid w:val="00FF04CD"/>
    <w:rsid w:val="00FF1284"/>
    <w:rsid w:val="00FF2350"/>
    <w:rsid w:val="00FF2803"/>
    <w:rsid w:val="00FF2910"/>
    <w:rsid w:val="00FF4A14"/>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clear" w:pos="5292"/>
        <w:tab w:val="left" w:pos="142"/>
        <w:tab w:val="num" w:pos="1872"/>
      </w:tabs>
      <w:spacing w:before="480" w:after="240"/>
      <w:ind w:left="624"/>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2599</Words>
  <Characters>14819</Characters>
  <Application>Microsoft Office Word</Application>
  <DocSecurity>0</DocSecurity>
  <Lines>123</Lines>
  <Paragraphs>34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630</cp:revision>
  <cp:lastPrinted>2022-03-06T13:01:00Z</cp:lastPrinted>
  <dcterms:created xsi:type="dcterms:W3CDTF">2019-09-12T14:22:00Z</dcterms:created>
  <dcterms:modified xsi:type="dcterms:W3CDTF">2024-10-22T12:16:00Z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